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212745"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6728A7">
                                  <w:trPr>
                                    <w:trHeight w:hRule="exact" w:val="9360"/>
                                  </w:trPr>
                                  <w:tc>
                                    <w:tcPr>
                                      <w:tcW w:w="5000" w:type="pct"/>
                                    </w:tcPr>
                                    <w:p w:rsidR="006728A7" w:rsidRDefault="006728A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728A7">
                                  <w:trPr>
                                    <w:trHeight w:hRule="exact" w:val="4320"/>
                                  </w:trPr>
                                  <w:tc>
                                    <w:tcPr>
                                      <w:tcW w:w="5000" w:type="pct"/>
                                      <w:shd w:val="clear" w:color="auto" w:fill="4E67C8" w:themeFill="accent1"/>
                                      <w:vAlign w:val="center"/>
                                    </w:tcPr>
                                    <w:p w:rsidR="006728A7" w:rsidRDefault="006728A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6728A7" w:rsidRDefault="006728A7"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6728A7" w:rsidRDefault="006728A7" w:rsidP="00D63530">
                                      <w:pPr>
                                        <w:pStyle w:val="NoSpacing"/>
                                        <w:spacing w:before="240"/>
                                        <w:ind w:left="720" w:right="720"/>
                                        <w:rPr>
                                          <w:color w:val="FFFFFF" w:themeColor="background1"/>
                                          <w:sz w:val="32"/>
                                          <w:szCs w:val="32"/>
                                        </w:rPr>
                                      </w:pPr>
                                      <w:r>
                                        <w:rPr>
                                          <w:color w:val="FFFFFF" w:themeColor="background1"/>
                                          <w:sz w:val="32"/>
                                          <w:szCs w:val="32"/>
                                        </w:rPr>
                                        <w:t>Year 4</w:t>
                                      </w:r>
                                    </w:p>
                                  </w:tc>
                                </w:tr>
                                <w:tr w:rsidR="006728A7">
                                  <w:trPr>
                                    <w:trHeight w:hRule="exact" w:val="720"/>
                                  </w:trPr>
                                  <w:tc>
                                    <w:tcPr>
                                      <w:tcW w:w="5000" w:type="pct"/>
                                      <w:shd w:val="clear" w:color="auto" w:fill="F14124"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6728A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31479E" w:themeFill="accent1" w:themeFillShade="BF"/>
                                                <w:vAlign w:val="center"/>
                                              </w:tcPr>
                                              <w:p w:rsidR="006728A7" w:rsidRDefault="006728A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31479E" w:themeFill="accent1" w:themeFillShade="BF"/>
                                            <w:vAlign w:val="center"/>
                                          </w:tcPr>
                                          <w:p w:rsidR="006728A7" w:rsidRDefault="006728A7" w:rsidP="00BD364A">
                                            <w:pPr>
                                              <w:pStyle w:val="NoSpacing"/>
                                              <w:ind w:left="144" w:right="720"/>
                                              <w:jc w:val="right"/>
                                              <w:rPr>
                                                <w:color w:val="FFFFFF" w:themeColor="background1"/>
                                              </w:rPr>
                                            </w:pPr>
                                          </w:p>
                                        </w:tc>
                                        <w:tc>
                                          <w:tcPr>
                                            <w:tcW w:w="3600" w:type="dxa"/>
                                            <w:shd w:val="clear" w:color="auto" w:fill="31479E"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6728A7" w:rsidRDefault="006728A7" w:rsidP="00BD364A">
                                                <w:pPr>
                                                  <w:pStyle w:val="NoSpacing"/>
                                                  <w:ind w:left="144" w:right="144"/>
                                                  <w:jc w:val="center"/>
                                                  <w:rPr>
                                                    <w:color w:val="FFFFFF" w:themeColor="background1"/>
                                                  </w:rPr>
                                                </w:pPr>
                                                <w:r>
                                                  <w:rPr>
                                                    <w:color w:val="FFFFFF" w:themeColor="background1"/>
                                                  </w:rPr>
                                                  <w:t>October 18</w:t>
                                                </w:r>
                                              </w:p>
                                            </w:sdtContent>
                                          </w:sdt>
                                        </w:tc>
                                      </w:tr>
                                    </w:tbl>
                                    <w:p w:rsidR="006728A7" w:rsidRDefault="006728A7"/>
                                  </w:tc>
                                </w:tr>
                              </w:tbl>
                              <w:p w:rsidR="006728A7" w:rsidRDefault="006728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6728A7">
                            <w:trPr>
                              <w:trHeight w:hRule="exact" w:val="9360"/>
                            </w:trPr>
                            <w:tc>
                              <w:tcPr>
                                <w:tcW w:w="5000" w:type="pct"/>
                              </w:tcPr>
                              <w:p w:rsidR="006728A7" w:rsidRDefault="006728A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728A7">
                            <w:trPr>
                              <w:trHeight w:hRule="exact" w:val="4320"/>
                            </w:trPr>
                            <w:tc>
                              <w:tcPr>
                                <w:tcW w:w="5000" w:type="pct"/>
                                <w:shd w:val="clear" w:color="auto" w:fill="4E67C8" w:themeFill="accent1"/>
                                <w:vAlign w:val="center"/>
                              </w:tcPr>
                              <w:p w:rsidR="006728A7" w:rsidRDefault="006728A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6728A7" w:rsidRDefault="006728A7"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6728A7" w:rsidRDefault="006728A7" w:rsidP="00D63530">
                                <w:pPr>
                                  <w:pStyle w:val="NoSpacing"/>
                                  <w:spacing w:before="240"/>
                                  <w:ind w:left="720" w:right="720"/>
                                  <w:rPr>
                                    <w:color w:val="FFFFFF" w:themeColor="background1"/>
                                    <w:sz w:val="32"/>
                                    <w:szCs w:val="32"/>
                                  </w:rPr>
                                </w:pPr>
                                <w:r>
                                  <w:rPr>
                                    <w:color w:val="FFFFFF" w:themeColor="background1"/>
                                    <w:sz w:val="32"/>
                                    <w:szCs w:val="32"/>
                                  </w:rPr>
                                  <w:t>Year 4</w:t>
                                </w:r>
                              </w:p>
                            </w:tc>
                          </w:tr>
                          <w:tr w:rsidR="006728A7">
                            <w:trPr>
                              <w:trHeight w:hRule="exact" w:val="720"/>
                            </w:trPr>
                            <w:tc>
                              <w:tcPr>
                                <w:tcW w:w="5000" w:type="pct"/>
                                <w:shd w:val="clear" w:color="auto" w:fill="F14124"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6728A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31479E" w:themeFill="accent1" w:themeFillShade="BF"/>
                                          <w:vAlign w:val="center"/>
                                        </w:tcPr>
                                        <w:p w:rsidR="006728A7" w:rsidRDefault="006728A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31479E" w:themeFill="accent1" w:themeFillShade="BF"/>
                                      <w:vAlign w:val="center"/>
                                    </w:tcPr>
                                    <w:p w:rsidR="006728A7" w:rsidRDefault="006728A7" w:rsidP="00BD364A">
                                      <w:pPr>
                                        <w:pStyle w:val="NoSpacing"/>
                                        <w:ind w:left="144" w:right="720"/>
                                        <w:jc w:val="right"/>
                                        <w:rPr>
                                          <w:color w:val="FFFFFF" w:themeColor="background1"/>
                                        </w:rPr>
                                      </w:pPr>
                                    </w:p>
                                  </w:tc>
                                  <w:tc>
                                    <w:tcPr>
                                      <w:tcW w:w="3600" w:type="dxa"/>
                                      <w:shd w:val="clear" w:color="auto" w:fill="31479E"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6728A7" w:rsidRDefault="006728A7" w:rsidP="00BD364A">
                                          <w:pPr>
                                            <w:pStyle w:val="NoSpacing"/>
                                            <w:ind w:left="144" w:right="144"/>
                                            <w:jc w:val="center"/>
                                            <w:rPr>
                                              <w:color w:val="FFFFFF" w:themeColor="background1"/>
                                            </w:rPr>
                                          </w:pPr>
                                          <w:r>
                                            <w:rPr>
                                              <w:color w:val="FFFFFF" w:themeColor="background1"/>
                                            </w:rPr>
                                            <w:t>October 18</w:t>
                                          </w:r>
                                        </w:p>
                                      </w:sdtContent>
                                    </w:sdt>
                                  </w:tc>
                                </w:tr>
                              </w:tbl>
                              <w:p w:rsidR="006728A7" w:rsidRDefault="006728A7"/>
                            </w:tc>
                          </w:tr>
                        </w:tbl>
                        <w:p w:rsidR="006728A7" w:rsidRDefault="006728A7"/>
                      </w:txbxContent>
                    </v:textbox>
                    <w10:wrap anchorx="page" anchory="page"/>
                  </v:shape>
                </w:pict>
              </mc:Fallback>
            </mc:AlternateContent>
          </w:r>
        </w:p>
        <w:p w:rsidR="00B639A3" w:rsidRDefault="006728A7">
          <w:pPr>
            <w:rPr>
              <w:color w:val="212745"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B12621">
        <w:t xml:space="preserve"> 10</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B12621">
        <w:t xml:space="preserve"> 13</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B12621">
        <w:t xml:space="preserve"> 19</w:t>
      </w:r>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8B1B11">
        <w:t xml:space="preserve"> 22</w:t>
      </w:r>
    </w:p>
    <w:p w:rsidR="00D56C34" w:rsidRDefault="00D56C34" w:rsidP="00726068">
      <w:pPr>
        <w:ind w:left="-709"/>
      </w:pPr>
      <w:r>
        <w:t>Blank Medium Term Plan</w:t>
      </w:r>
      <w:r>
        <w:tab/>
      </w:r>
      <w:r>
        <w:tab/>
      </w:r>
      <w:r>
        <w:tab/>
      </w:r>
      <w:r>
        <w:tab/>
      </w:r>
      <w:r>
        <w:tab/>
      </w:r>
      <w:r>
        <w:tab/>
        <w:t>Page</w:t>
      </w:r>
      <w:r w:rsidR="008B1B11">
        <w:t xml:space="preserve"> 24</w:t>
      </w:r>
    </w:p>
    <w:p w:rsidR="00560404" w:rsidRDefault="00560404" w:rsidP="00726068">
      <w:pPr>
        <w:ind w:left="-709"/>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560404" w:rsidRDefault="00560404" w:rsidP="00560404"/>
    <w:p w:rsidR="00B12621" w:rsidRDefault="00B12621" w:rsidP="00560404"/>
    <w:p w:rsidR="00560404" w:rsidRPr="00560404" w:rsidRDefault="00560404" w:rsidP="00560404"/>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develop a ‘unit of work’ teachers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Once decisions have been made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997010" w:rsidRDefault="00997010"/>
    <w:p w:rsidR="00997010" w:rsidRDefault="00997010"/>
    <w:p w:rsidR="00997010" w:rsidRDefault="00997010"/>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31479E"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31479E" w:themeColor="accent1" w:themeShade="BF"/>
          <w:sz w:val="56"/>
          <w:szCs w:val="56"/>
        </w:rPr>
        <w:t xml:space="preserve">Year </w:t>
      </w:r>
      <w:r w:rsidR="00972F89">
        <w:rPr>
          <w:color w:val="31479E" w:themeColor="accent1" w:themeShade="BF"/>
          <w:sz w:val="56"/>
          <w:szCs w:val="56"/>
        </w:rPr>
        <w:t>4</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Long term overview maps, also allocate time for exploration of other text types that fit with the work you are completing in class or for ‘writing for real’ projects. Units do not have to be taught in three week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31479E" w:themeColor="accent1" w:themeShade="BF"/>
          <w:left w:val="single" w:sz="12" w:space="0" w:color="31479E" w:themeColor="accent1" w:themeShade="BF"/>
          <w:bottom w:val="single" w:sz="12" w:space="0" w:color="31479E" w:themeColor="accent1" w:themeShade="BF"/>
          <w:right w:val="single" w:sz="12" w:space="0" w:color="31479E" w:themeColor="accent1" w:themeShade="BF"/>
          <w:insideH w:val="single" w:sz="12" w:space="0" w:color="31479E" w:themeColor="accent1" w:themeShade="BF"/>
          <w:insideV w:val="single" w:sz="12" w:space="0" w:color="31479E" w:themeColor="accent1" w:themeShade="BF"/>
        </w:tblBorders>
        <w:tblLayout w:type="fixed"/>
        <w:tblLook w:val="04A0" w:firstRow="1" w:lastRow="0" w:firstColumn="1" w:lastColumn="0" w:noHBand="0" w:noVBand="1"/>
      </w:tblPr>
      <w:tblGrid>
        <w:gridCol w:w="944"/>
        <w:gridCol w:w="1595"/>
        <w:gridCol w:w="319"/>
        <w:gridCol w:w="1117"/>
        <w:gridCol w:w="160"/>
        <w:gridCol w:w="637"/>
        <w:gridCol w:w="959"/>
        <w:gridCol w:w="955"/>
        <w:gridCol w:w="641"/>
        <w:gridCol w:w="130"/>
        <w:gridCol w:w="1143"/>
        <w:gridCol w:w="323"/>
        <w:gridCol w:w="1596"/>
      </w:tblGrid>
      <w:tr w:rsidR="00C16252" w:rsidRPr="008E3001" w:rsidTr="00D57EE8">
        <w:trPr>
          <w:trHeight w:val="669"/>
        </w:trPr>
        <w:tc>
          <w:tcPr>
            <w:tcW w:w="10519" w:type="dxa"/>
            <w:gridSpan w:val="13"/>
            <w:shd w:val="clear" w:color="auto" w:fill="94A3DE" w:themeFill="accent1" w:themeFillTint="99"/>
          </w:tcPr>
          <w:p w:rsidR="00C16252" w:rsidRPr="00446949" w:rsidRDefault="00C16252" w:rsidP="00D57EE8">
            <w:pPr>
              <w:pStyle w:val="Title"/>
              <w:jc w:val="center"/>
              <w:rPr>
                <w:b/>
                <w:sz w:val="44"/>
                <w:szCs w:val="44"/>
              </w:rPr>
            </w:pPr>
            <w:r w:rsidRPr="00446949">
              <w:rPr>
                <w:b/>
                <w:sz w:val="44"/>
                <w:szCs w:val="44"/>
              </w:rPr>
              <w:t xml:space="preserve">Text type units for Year </w:t>
            </w:r>
            <w:r w:rsidR="00175A8F">
              <w:rPr>
                <w:b/>
                <w:sz w:val="44"/>
                <w:szCs w:val="44"/>
              </w:rPr>
              <w:t>4</w:t>
            </w:r>
          </w:p>
        </w:tc>
      </w:tr>
      <w:tr w:rsidR="004C3B91" w:rsidRPr="008E3001" w:rsidTr="006728A7">
        <w:trPr>
          <w:cantSplit/>
          <w:trHeight w:val="401"/>
        </w:trPr>
        <w:tc>
          <w:tcPr>
            <w:tcW w:w="944" w:type="dxa"/>
            <w:vMerge w:val="restart"/>
            <w:shd w:val="clear" w:color="auto" w:fill="94A3DE" w:themeFill="accent1" w:themeFillTint="99"/>
            <w:textDirection w:val="btLr"/>
            <w:vAlign w:val="center"/>
          </w:tcPr>
          <w:p w:rsidR="004C3B91" w:rsidRPr="00446949" w:rsidRDefault="004C3B91" w:rsidP="006728A7">
            <w:pPr>
              <w:pStyle w:val="Title"/>
              <w:jc w:val="center"/>
              <w:rPr>
                <w:b/>
                <w:sz w:val="36"/>
                <w:szCs w:val="36"/>
              </w:rPr>
            </w:pPr>
            <w:r w:rsidRPr="00446949">
              <w:rPr>
                <w:b/>
                <w:sz w:val="36"/>
                <w:szCs w:val="36"/>
              </w:rPr>
              <w:t>Narrative</w:t>
            </w:r>
          </w:p>
        </w:tc>
        <w:tc>
          <w:tcPr>
            <w:tcW w:w="9575" w:type="dxa"/>
            <w:gridSpan w:val="12"/>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D57EE8">
        <w:trPr>
          <w:cantSplit/>
          <w:trHeight w:val="2006"/>
        </w:trPr>
        <w:tc>
          <w:tcPr>
            <w:tcW w:w="944" w:type="dxa"/>
            <w:vMerge/>
            <w:shd w:val="clear" w:color="auto" w:fill="94A3DE" w:themeFill="accent1" w:themeFillTint="99"/>
            <w:textDirection w:val="btLr"/>
            <w:vAlign w:val="center"/>
          </w:tcPr>
          <w:p w:rsidR="004C3B91" w:rsidRPr="00446949" w:rsidRDefault="004C3B91" w:rsidP="00D57EE8">
            <w:pPr>
              <w:pStyle w:val="Title"/>
              <w:jc w:val="center"/>
              <w:rPr>
                <w:b/>
                <w:sz w:val="36"/>
                <w:szCs w:val="36"/>
              </w:rPr>
            </w:pPr>
          </w:p>
        </w:tc>
        <w:tc>
          <w:tcPr>
            <w:tcW w:w="1914" w:type="dxa"/>
            <w:gridSpan w:val="2"/>
            <w:vAlign w:val="center"/>
          </w:tcPr>
          <w:p w:rsidR="004C3B91" w:rsidRPr="00446949" w:rsidRDefault="00175A8F" w:rsidP="00D57EE8">
            <w:pPr>
              <w:pStyle w:val="Subtitle"/>
              <w:jc w:val="center"/>
              <w:rPr>
                <w:rStyle w:val="BookTitle"/>
              </w:rPr>
            </w:pPr>
            <w:r>
              <w:rPr>
                <w:rStyle w:val="BookTitle"/>
              </w:rPr>
              <w:t>Fantasy</w:t>
            </w:r>
          </w:p>
        </w:tc>
        <w:tc>
          <w:tcPr>
            <w:tcW w:w="1914" w:type="dxa"/>
            <w:gridSpan w:val="3"/>
            <w:vAlign w:val="center"/>
          </w:tcPr>
          <w:p w:rsidR="00175A8F" w:rsidRDefault="00175A8F" w:rsidP="00D57EE8">
            <w:pPr>
              <w:pStyle w:val="Subtitle"/>
              <w:jc w:val="center"/>
              <w:rPr>
                <w:rStyle w:val="BookTitle"/>
              </w:rPr>
            </w:pPr>
            <w:r>
              <w:rPr>
                <w:rStyle w:val="BookTitle"/>
              </w:rPr>
              <w:t>Fairy tales/</w:t>
            </w:r>
          </w:p>
          <w:p w:rsidR="004C3B91" w:rsidRPr="00446949" w:rsidRDefault="00175A8F" w:rsidP="00D57EE8">
            <w:pPr>
              <w:pStyle w:val="Subtitle"/>
              <w:jc w:val="center"/>
              <w:rPr>
                <w:rStyle w:val="BookTitle"/>
              </w:rPr>
            </w:pPr>
            <w:proofErr w:type="gramStart"/>
            <w:r>
              <w:rPr>
                <w:rStyle w:val="BookTitle"/>
              </w:rPr>
              <w:t>folk</w:t>
            </w:r>
            <w:proofErr w:type="gramEnd"/>
            <w:r>
              <w:rPr>
                <w:rStyle w:val="BookTitle"/>
              </w:rPr>
              <w:t xml:space="preserve"> tales</w:t>
            </w:r>
          </w:p>
        </w:tc>
        <w:tc>
          <w:tcPr>
            <w:tcW w:w="1914" w:type="dxa"/>
            <w:gridSpan w:val="2"/>
            <w:vAlign w:val="center"/>
          </w:tcPr>
          <w:p w:rsidR="004C3B91" w:rsidRPr="00446949" w:rsidRDefault="00175A8F" w:rsidP="00D57EE8">
            <w:pPr>
              <w:pStyle w:val="Subtitle"/>
              <w:jc w:val="center"/>
              <w:rPr>
                <w:rStyle w:val="BookTitle"/>
              </w:rPr>
            </w:pPr>
            <w:r>
              <w:rPr>
                <w:rStyle w:val="BookTitle"/>
              </w:rPr>
              <w:t>Myths</w:t>
            </w:r>
          </w:p>
        </w:tc>
        <w:tc>
          <w:tcPr>
            <w:tcW w:w="1914" w:type="dxa"/>
            <w:gridSpan w:val="3"/>
            <w:vAlign w:val="center"/>
          </w:tcPr>
          <w:p w:rsidR="004C3B91" w:rsidRPr="00446949" w:rsidRDefault="00175A8F" w:rsidP="00D57EE8">
            <w:pPr>
              <w:pStyle w:val="Subtitle"/>
              <w:jc w:val="center"/>
              <w:rPr>
                <w:rStyle w:val="BookTitle"/>
              </w:rPr>
            </w:pPr>
            <w:r>
              <w:rPr>
                <w:rStyle w:val="BookTitle"/>
              </w:rPr>
              <w:t>Dilemmas</w:t>
            </w:r>
          </w:p>
        </w:tc>
        <w:tc>
          <w:tcPr>
            <w:tcW w:w="1919" w:type="dxa"/>
            <w:gridSpan w:val="2"/>
            <w:vAlign w:val="center"/>
          </w:tcPr>
          <w:p w:rsidR="00175A8F" w:rsidRDefault="00175A8F" w:rsidP="00D57EE8">
            <w:pPr>
              <w:pStyle w:val="Subtitle"/>
              <w:jc w:val="center"/>
              <w:rPr>
                <w:rStyle w:val="BookTitle"/>
              </w:rPr>
            </w:pPr>
            <w:r>
              <w:rPr>
                <w:rStyle w:val="BookTitle"/>
              </w:rPr>
              <w:t>Action/</w:t>
            </w:r>
          </w:p>
          <w:p w:rsidR="004C3B91" w:rsidRPr="00446949" w:rsidRDefault="00175A8F" w:rsidP="00D57EE8">
            <w:pPr>
              <w:pStyle w:val="Subtitle"/>
              <w:jc w:val="center"/>
              <w:rPr>
                <w:rStyle w:val="BookTitle"/>
              </w:rPr>
            </w:pPr>
            <w:r>
              <w:rPr>
                <w:rStyle w:val="BookTitle"/>
              </w:rPr>
              <w:t>Adventure</w:t>
            </w:r>
          </w:p>
        </w:tc>
      </w:tr>
      <w:tr w:rsidR="000B428E" w:rsidRPr="008E3001" w:rsidTr="006728A7">
        <w:trPr>
          <w:cantSplit/>
          <w:trHeight w:val="2497"/>
        </w:trPr>
        <w:tc>
          <w:tcPr>
            <w:tcW w:w="944" w:type="dxa"/>
            <w:shd w:val="clear" w:color="auto" w:fill="94A3DE" w:themeFill="accent1" w:themeFillTint="99"/>
            <w:textDirection w:val="btLr"/>
            <w:vAlign w:val="center"/>
          </w:tcPr>
          <w:p w:rsidR="000B428E" w:rsidRPr="00446949" w:rsidRDefault="000B428E"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1595" w:type="dxa"/>
            <w:vAlign w:val="center"/>
          </w:tcPr>
          <w:p w:rsidR="000B428E" w:rsidRPr="004C3B91" w:rsidRDefault="00175A8F" w:rsidP="00D57EE8">
            <w:pPr>
              <w:pStyle w:val="Subtitle"/>
              <w:jc w:val="center"/>
              <w:rPr>
                <w:rStyle w:val="BookTitle"/>
              </w:rPr>
            </w:pPr>
            <w:r>
              <w:rPr>
                <w:rStyle w:val="BookTitle"/>
              </w:rPr>
              <w:t>Recounts</w:t>
            </w:r>
          </w:p>
        </w:tc>
        <w:tc>
          <w:tcPr>
            <w:tcW w:w="1596" w:type="dxa"/>
            <w:gridSpan w:val="3"/>
            <w:vAlign w:val="center"/>
          </w:tcPr>
          <w:p w:rsidR="000B428E" w:rsidRPr="004C3B91" w:rsidRDefault="00175A8F" w:rsidP="00D57EE8">
            <w:pPr>
              <w:pStyle w:val="Subtitle"/>
              <w:jc w:val="center"/>
              <w:rPr>
                <w:rStyle w:val="BookTitle"/>
              </w:rPr>
            </w:pPr>
            <w:r>
              <w:rPr>
                <w:rStyle w:val="BookTitle"/>
              </w:rPr>
              <w:t>Information text</w:t>
            </w:r>
          </w:p>
        </w:tc>
        <w:tc>
          <w:tcPr>
            <w:tcW w:w="1596" w:type="dxa"/>
            <w:gridSpan w:val="2"/>
            <w:vAlign w:val="center"/>
          </w:tcPr>
          <w:p w:rsidR="000B428E" w:rsidRPr="004C3B91" w:rsidRDefault="00175A8F" w:rsidP="00D57EE8">
            <w:pPr>
              <w:pStyle w:val="Subtitle"/>
              <w:jc w:val="center"/>
              <w:rPr>
                <w:rStyle w:val="BookTitle"/>
              </w:rPr>
            </w:pPr>
            <w:r>
              <w:rPr>
                <w:rStyle w:val="BookTitle"/>
              </w:rPr>
              <w:t xml:space="preserve">Non chronological </w:t>
            </w:r>
            <w:r w:rsidR="005174AA">
              <w:rPr>
                <w:rStyle w:val="BookTitle"/>
              </w:rPr>
              <w:t>report</w:t>
            </w:r>
          </w:p>
        </w:tc>
        <w:tc>
          <w:tcPr>
            <w:tcW w:w="1596" w:type="dxa"/>
            <w:gridSpan w:val="2"/>
            <w:vAlign w:val="center"/>
          </w:tcPr>
          <w:p w:rsidR="000B428E" w:rsidRPr="004C3B91" w:rsidRDefault="005174AA" w:rsidP="00D57EE8">
            <w:pPr>
              <w:pStyle w:val="Subtitle"/>
              <w:jc w:val="center"/>
              <w:rPr>
                <w:rStyle w:val="BookTitle"/>
              </w:rPr>
            </w:pPr>
            <w:r>
              <w:rPr>
                <w:rStyle w:val="BookTitle"/>
              </w:rPr>
              <w:t>Explanation</w:t>
            </w:r>
          </w:p>
        </w:tc>
        <w:tc>
          <w:tcPr>
            <w:tcW w:w="1596" w:type="dxa"/>
            <w:gridSpan w:val="3"/>
            <w:vAlign w:val="center"/>
          </w:tcPr>
          <w:p w:rsidR="000B428E" w:rsidRPr="004C3B91" w:rsidRDefault="005174AA" w:rsidP="00D57EE8">
            <w:pPr>
              <w:pStyle w:val="Subtitle"/>
              <w:jc w:val="center"/>
              <w:rPr>
                <w:rStyle w:val="BookTitle"/>
              </w:rPr>
            </w:pPr>
            <w:r>
              <w:rPr>
                <w:rStyle w:val="BookTitle"/>
              </w:rPr>
              <w:t>Debate</w:t>
            </w:r>
          </w:p>
        </w:tc>
        <w:tc>
          <w:tcPr>
            <w:tcW w:w="1596" w:type="dxa"/>
            <w:vAlign w:val="center"/>
          </w:tcPr>
          <w:p w:rsidR="000B428E" w:rsidRPr="004C3B91" w:rsidRDefault="005174AA" w:rsidP="00D57EE8">
            <w:pPr>
              <w:pStyle w:val="Subtitle"/>
              <w:jc w:val="center"/>
              <w:rPr>
                <w:rStyle w:val="BookTitle"/>
              </w:rPr>
            </w:pPr>
            <w:r>
              <w:rPr>
                <w:rStyle w:val="BookTitle"/>
              </w:rPr>
              <w:t>Persuasion</w:t>
            </w:r>
          </w:p>
        </w:tc>
      </w:tr>
      <w:tr w:rsidR="00C16252" w:rsidRPr="008E3001" w:rsidTr="00D57EE8">
        <w:trPr>
          <w:cantSplit/>
          <w:trHeight w:val="1959"/>
        </w:trPr>
        <w:tc>
          <w:tcPr>
            <w:tcW w:w="944" w:type="dxa"/>
            <w:shd w:val="clear" w:color="auto" w:fill="94A3DE"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1" w:type="dxa"/>
            <w:gridSpan w:val="3"/>
            <w:vAlign w:val="center"/>
          </w:tcPr>
          <w:p w:rsidR="00C16252" w:rsidRDefault="00C16252" w:rsidP="00D57EE8">
            <w:pPr>
              <w:pStyle w:val="Subtitle"/>
              <w:jc w:val="center"/>
              <w:rPr>
                <w:rStyle w:val="BookTitle"/>
              </w:rPr>
            </w:pPr>
            <w:r w:rsidRPr="00446949">
              <w:rPr>
                <w:rStyle w:val="BookTitle"/>
              </w:rPr>
              <w:t>Poems Free verse</w:t>
            </w:r>
          </w:p>
          <w:p w:rsidR="003D1EC9" w:rsidRPr="003D1EC9" w:rsidRDefault="003D1EC9" w:rsidP="003D1EC9">
            <w:pPr>
              <w:jc w:val="center"/>
            </w:pPr>
            <w:r>
              <w:t>(PBL Link)</w:t>
            </w:r>
          </w:p>
          <w:p w:rsidR="00BF465A" w:rsidRPr="00BF465A" w:rsidRDefault="00BF465A" w:rsidP="00BF465A"/>
        </w:tc>
        <w:tc>
          <w:tcPr>
            <w:tcW w:w="3482" w:type="dxa"/>
            <w:gridSpan w:val="6"/>
            <w:vAlign w:val="center"/>
          </w:tcPr>
          <w:p w:rsidR="00C16252" w:rsidRPr="00446949" w:rsidRDefault="00175A8F" w:rsidP="00D57EE8">
            <w:pPr>
              <w:pStyle w:val="Subtitle"/>
              <w:jc w:val="center"/>
              <w:rPr>
                <w:rStyle w:val="BookTitle"/>
              </w:rPr>
            </w:pPr>
            <w:r>
              <w:rPr>
                <w:rStyle w:val="BookTitle"/>
              </w:rPr>
              <w:t>Poems with a structure</w:t>
            </w:r>
          </w:p>
        </w:tc>
        <w:tc>
          <w:tcPr>
            <w:tcW w:w="3062" w:type="dxa"/>
            <w:gridSpan w:val="3"/>
            <w:vAlign w:val="center"/>
          </w:tcPr>
          <w:p w:rsidR="00B265FA" w:rsidRDefault="005174AA" w:rsidP="00D57EE8">
            <w:pPr>
              <w:pStyle w:val="Subtitle"/>
              <w:jc w:val="center"/>
              <w:rPr>
                <w:rStyle w:val="BookTitle"/>
              </w:rPr>
            </w:pPr>
            <w:r>
              <w:rPr>
                <w:rStyle w:val="BookTitle"/>
              </w:rPr>
              <w:t>Classic poetry</w:t>
            </w:r>
            <w:r w:rsidR="00BA1288">
              <w:rPr>
                <w:rStyle w:val="BookTitle"/>
              </w:rPr>
              <w:t xml:space="preserve"> (appropriate to age)</w:t>
            </w:r>
          </w:p>
          <w:p w:rsidR="00C16252" w:rsidRPr="00446949" w:rsidRDefault="00B265FA" w:rsidP="00D57EE8">
            <w:pPr>
              <w:pStyle w:val="Subtitle"/>
              <w:jc w:val="center"/>
              <w:rPr>
                <w:rStyle w:val="BookTitle"/>
              </w:rPr>
            </w:pPr>
            <w:r>
              <w:rPr>
                <w:rStyle w:val="BookTitle"/>
                <w:b w:val="0"/>
                <w:i w:val="0"/>
              </w:rPr>
              <w:t xml:space="preserve">(Children study/perform)  </w:t>
            </w:r>
            <w:r w:rsidR="00BA1288">
              <w:rPr>
                <w:rStyle w:val="BookTitle"/>
              </w:rPr>
              <w:t xml:space="preserve"> </w:t>
            </w:r>
            <w:r w:rsidR="003D1EC9">
              <w:rPr>
                <w:rStyle w:val="BookTitle"/>
              </w:rPr>
              <w:t xml:space="preserve"> </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4D50DB" w:rsidP="00C06986">
      <w:r>
        <w:rPr>
          <w:noProof/>
          <w:lang w:eastAsia="en-GB"/>
        </w:rPr>
        <w:drawing>
          <wp:anchor distT="0" distB="0" distL="114300" distR="114300" simplePos="0" relativeHeight="251671552" behindDoc="0" locked="0" layoutInCell="1" allowOverlap="1" wp14:anchorId="4F8FFAB8">
            <wp:simplePos x="0" y="0"/>
            <wp:positionH relativeFrom="column">
              <wp:posOffset>-1829856</wp:posOffset>
            </wp:positionH>
            <wp:positionV relativeFrom="paragraph">
              <wp:posOffset>310347</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91048" cy="6276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7C6811" w:rsidRDefault="00B95D33" w:rsidP="00726068">
      <w:pPr>
        <w:pStyle w:val="Title"/>
        <w:ind w:left="-709" w:right="-755"/>
        <w:jc w:val="both"/>
      </w:pPr>
      <w:r>
        <w:lastRenderedPageBreak/>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 xml:space="preserve">linked to new English National Curriculum and key school resources: Pie Corbett’s Talk for Writing; Grammar for Writing, Rising Stars Grammar, Punctuation and Spelling; Alan Peat’s Get Your Head </w:t>
      </w:r>
      <w:proofErr w:type="gramStart"/>
      <w:r w:rsidRPr="002C5590">
        <w:rPr>
          <w:i/>
        </w:rPr>
        <w:t>Around</w:t>
      </w:r>
      <w:proofErr w:type="gramEnd"/>
      <w:r w:rsidRPr="002C5590">
        <w:rPr>
          <w:i/>
        </w:rPr>
        <w:t xml:space="preserve">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535"/>
        <w:gridCol w:w="58"/>
        <w:gridCol w:w="2897"/>
      </w:tblGrid>
      <w:tr w:rsidR="00446949" w:rsidRPr="00117EED" w:rsidTr="00C33562">
        <w:trPr>
          <w:trHeight w:val="1106"/>
        </w:trPr>
        <w:tc>
          <w:tcPr>
            <w:tcW w:w="7535" w:type="dxa"/>
            <w:shd w:val="clear" w:color="auto" w:fill="94A3DE" w:themeFill="accent1" w:themeFillTint="99"/>
          </w:tcPr>
          <w:p w:rsidR="00446949" w:rsidRPr="00446949" w:rsidRDefault="00E534D4" w:rsidP="0095687B">
            <w:pPr>
              <w:pStyle w:val="Heading2"/>
              <w:outlineLvl w:val="1"/>
              <w:rPr>
                <w:rFonts w:asciiTheme="minorHAnsi" w:hAnsiTheme="minorHAnsi"/>
                <w:sz w:val="28"/>
                <w:szCs w:val="20"/>
              </w:rPr>
            </w:pPr>
            <w:r>
              <w:rPr>
                <w:rFonts w:asciiTheme="minorHAnsi" w:hAnsiTheme="minorHAnsi"/>
                <w:sz w:val="28"/>
                <w:szCs w:val="20"/>
              </w:rPr>
              <w:t>Year 4</w:t>
            </w:r>
            <w:r w:rsidR="00446949" w:rsidRPr="00446949">
              <w:rPr>
                <w:rFonts w:asciiTheme="minorHAnsi" w:hAnsiTheme="minorHAnsi"/>
                <w:sz w:val="28"/>
                <w:szCs w:val="20"/>
              </w:rPr>
              <w:t xml:space="preserve"> Grammatical knowledge and skills</w:t>
            </w:r>
          </w:p>
          <w:p w:rsidR="00446949" w:rsidRPr="00446949" w:rsidRDefault="00446949" w:rsidP="0095687B">
            <w:pPr>
              <w:pStyle w:val="BodyText"/>
              <w:rPr>
                <w:rFonts w:asciiTheme="minorHAnsi" w:hAnsiTheme="minorHAnsi"/>
                <w:b w:val="0"/>
                <w:bCs w:val="0"/>
                <w:szCs w:val="20"/>
              </w:rPr>
            </w:pPr>
            <w:r w:rsidRPr="00446949">
              <w:rPr>
                <w:rFonts w:asciiTheme="minorHAnsi" w:hAnsiTheme="minorHAnsi"/>
                <w:b w:val="0"/>
                <w:bCs w:val="0"/>
                <w:sz w:val="22"/>
                <w:szCs w:val="20"/>
              </w:rPr>
              <w:t>(grammatical awareness, sentence construction and punctuation)</w:t>
            </w:r>
          </w:p>
        </w:tc>
        <w:tc>
          <w:tcPr>
            <w:tcW w:w="2955" w:type="dxa"/>
            <w:gridSpan w:val="2"/>
            <w:shd w:val="clear" w:color="auto" w:fill="94A3DE" w:themeFill="accent1" w:themeFillTint="99"/>
          </w:tcPr>
          <w:p w:rsidR="00446949" w:rsidRPr="00446949" w:rsidRDefault="00446949" w:rsidP="0095687B">
            <w:pPr>
              <w:jc w:val="both"/>
              <w:rPr>
                <w:sz w:val="20"/>
                <w:szCs w:val="20"/>
              </w:rPr>
            </w:pPr>
            <w:r w:rsidRPr="00446949">
              <w:rPr>
                <w:sz w:val="20"/>
              </w:rPr>
              <w:t>Stage of year group in which stage would typically be taught and resource to match teaching strategy</w:t>
            </w:r>
          </w:p>
        </w:tc>
      </w:tr>
      <w:tr w:rsidR="00446949" w:rsidRPr="00117EED" w:rsidTr="00C33562">
        <w:trPr>
          <w:trHeight w:val="2649"/>
        </w:trPr>
        <w:tc>
          <w:tcPr>
            <w:tcW w:w="10490" w:type="dxa"/>
            <w:gridSpan w:val="3"/>
            <w:shd w:val="clear" w:color="auto" w:fill="B8C1E9" w:themeFill="accent1" w:themeFillTint="66"/>
          </w:tcPr>
          <w:p w:rsidR="00C33562" w:rsidRPr="00E534D4" w:rsidRDefault="00C33562" w:rsidP="00C33562">
            <w:pPr>
              <w:rPr>
                <w:b/>
              </w:rPr>
            </w:pPr>
            <w:r w:rsidRPr="00E534D4">
              <w:rPr>
                <w:b/>
              </w:rPr>
              <w:t>Extracts from National Curriculum level descriptors:</w:t>
            </w:r>
          </w:p>
          <w:p w:rsidR="00C33562" w:rsidRPr="00E534D4" w:rsidRDefault="00C33562" w:rsidP="00C33562">
            <w:pPr>
              <w:rPr>
                <w:b/>
              </w:rPr>
            </w:pPr>
            <w:r w:rsidRPr="00E534D4">
              <w:rPr>
                <w:b/>
              </w:rPr>
              <w:t>Children in this year group should be able to:</w:t>
            </w:r>
          </w:p>
          <w:p w:rsidR="00C33562" w:rsidRDefault="00C33562" w:rsidP="00C33562"/>
          <w:p w:rsidR="00C33562" w:rsidRPr="004C582B" w:rsidRDefault="00C33562" w:rsidP="00C33562">
            <w:r w:rsidRPr="00C33562">
              <w:rPr>
                <w:rFonts w:cs="MyriadPro Bold"/>
                <w:b/>
                <w:color w:val="231F1F"/>
                <w:sz w:val="20"/>
                <w:u w:val="single"/>
              </w:rPr>
              <w:t>Vocabulary:</w:t>
            </w:r>
            <w:r w:rsidRPr="004C582B">
              <w:rPr>
                <w:rFonts w:cs="MyriadPro Bold"/>
                <w:color w:val="231F1F"/>
                <w:sz w:val="20"/>
              </w:rPr>
              <w:t xml:space="preserve"> </w:t>
            </w:r>
            <w:r w:rsidRPr="004C582B">
              <w:rPr>
                <w:rFonts w:cs="MyriadPro Regular"/>
                <w:color w:val="231F1F"/>
                <w:sz w:val="20"/>
              </w:rPr>
              <w:t>sequences of sentences extend ideas logically and words are chosen for variety and interest.</w:t>
            </w:r>
          </w:p>
          <w:p w:rsidR="00C33562" w:rsidRPr="004C582B" w:rsidRDefault="00C33562" w:rsidP="00C33562">
            <w:r w:rsidRPr="00C33562">
              <w:rPr>
                <w:rFonts w:cs="MyriadPro Bold"/>
                <w:b/>
                <w:color w:val="231F1F"/>
                <w:sz w:val="20"/>
                <w:u w:val="single"/>
              </w:rPr>
              <w:t>Sentence grammar:</w:t>
            </w:r>
            <w:r w:rsidRPr="004C582B">
              <w:rPr>
                <w:rFonts w:cs="MyriadPro Bold"/>
                <w:color w:val="231F1F"/>
                <w:sz w:val="20"/>
              </w:rPr>
              <w:t xml:space="preserve"> </w:t>
            </w:r>
            <w:r w:rsidRPr="004C582B">
              <w:rPr>
                <w:rFonts w:cs="MyriadPro Regular"/>
                <w:color w:val="231F1F"/>
                <w:sz w:val="20"/>
              </w:rPr>
              <w:t>the basic grammatical structure of sentences is usually</w:t>
            </w:r>
            <w:r w:rsidRPr="004C582B">
              <w:t xml:space="preserve"> </w:t>
            </w:r>
            <w:r w:rsidRPr="004C582B">
              <w:rPr>
                <w:rFonts w:cs="MyriadPro Regular"/>
                <w:color w:val="231F1F"/>
                <w:sz w:val="20"/>
              </w:rPr>
              <w:t>correct.</w:t>
            </w:r>
          </w:p>
          <w:p w:rsidR="00C33562" w:rsidRPr="004C582B" w:rsidRDefault="00C33562" w:rsidP="00C33562">
            <w:r w:rsidRPr="00C33562">
              <w:rPr>
                <w:rFonts w:cs="MyriadPro Bold"/>
                <w:b/>
                <w:color w:val="231F1F"/>
                <w:sz w:val="20"/>
                <w:u w:val="single"/>
              </w:rPr>
              <w:t>Spelling:</w:t>
            </w:r>
            <w:r w:rsidRPr="004C582B">
              <w:rPr>
                <w:rFonts w:cs="MyriadPro Bold"/>
                <w:color w:val="231F1F"/>
                <w:sz w:val="20"/>
              </w:rPr>
              <w:t xml:space="preserve"> </w:t>
            </w:r>
            <w:r w:rsidRPr="004C582B">
              <w:rPr>
                <w:rFonts w:cs="MyriadPro Regular"/>
                <w:color w:val="231F1F"/>
                <w:sz w:val="20"/>
              </w:rPr>
              <w:t>spelling is usually accurate, including that of common, polysyllabic</w:t>
            </w:r>
            <w:r w:rsidRPr="004C582B">
              <w:t xml:space="preserve"> </w:t>
            </w:r>
            <w:r w:rsidRPr="004C582B">
              <w:rPr>
                <w:rFonts w:cs="MyriadPro Regular"/>
                <w:color w:val="231F1F"/>
                <w:sz w:val="20"/>
              </w:rPr>
              <w:t>words.</w:t>
            </w:r>
          </w:p>
          <w:p w:rsidR="00C33562" w:rsidRPr="004C582B" w:rsidRDefault="00C33562" w:rsidP="00C33562">
            <w:r w:rsidRPr="00C33562">
              <w:rPr>
                <w:rFonts w:cs="MyriadPro Bold"/>
                <w:b/>
                <w:color w:val="231F1F"/>
                <w:sz w:val="20"/>
                <w:u w:val="single"/>
              </w:rPr>
              <w:t>Punctuation:</w:t>
            </w:r>
            <w:r w:rsidRPr="004C582B">
              <w:rPr>
                <w:rFonts w:cs="MyriadPro Bold"/>
                <w:color w:val="231F1F"/>
                <w:sz w:val="20"/>
              </w:rPr>
              <w:t xml:space="preserve"> </w:t>
            </w:r>
            <w:r w:rsidRPr="004C582B">
              <w:rPr>
                <w:rFonts w:cs="MyriadPro Regular"/>
                <w:color w:val="231F1F"/>
                <w:sz w:val="20"/>
              </w:rPr>
              <w:t>punctuation to mark sentences – full stops, capital letters and</w:t>
            </w:r>
            <w:r w:rsidRPr="004C582B">
              <w:t xml:space="preserve"> </w:t>
            </w:r>
            <w:r w:rsidRPr="004C582B">
              <w:rPr>
                <w:rFonts w:cs="MyriadPro Regular"/>
                <w:color w:val="231F1F"/>
                <w:sz w:val="20"/>
              </w:rPr>
              <w:t>question marks – is used accurately.</w:t>
            </w:r>
          </w:p>
          <w:p w:rsidR="00C33562" w:rsidRDefault="00C33562" w:rsidP="00C33562"/>
          <w:p w:rsidR="00C33562" w:rsidRPr="004C582B" w:rsidRDefault="00C33562" w:rsidP="00C33562">
            <w:pPr>
              <w:rPr>
                <w:sz w:val="20"/>
              </w:rPr>
            </w:pPr>
            <w:r w:rsidRPr="00C33562">
              <w:rPr>
                <w:rFonts w:cs="MyriadPro Bold"/>
                <w:b/>
                <w:color w:val="231F1F"/>
                <w:sz w:val="20"/>
                <w:u w:val="single"/>
              </w:rPr>
              <w:t>Vocabulary:</w:t>
            </w:r>
            <w:r w:rsidRPr="004C582B">
              <w:rPr>
                <w:rFonts w:cs="MyriadPro Bold"/>
                <w:color w:val="231F1F"/>
                <w:sz w:val="20"/>
              </w:rPr>
              <w:t xml:space="preserve"> </w:t>
            </w:r>
            <w:r w:rsidRPr="004C582B">
              <w:rPr>
                <w:rFonts w:cs="MyriadPro Regular"/>
                <w:color w:val="231F1F"/>
                <w:sz w:val="20"/>
              </w:rPr>
              <w:t>vocabulary choices are often adventurous and words are used for effect.</w:t>
            </w:r>
          </w:p>
          <w:p w:rsidR="00C33562" w:rsidRPr="004C582B" w:rsidRDefault="00C33562" w:rsidP="00C33562">
            <w:pPr>
              <w:rPr>
                <w:sz w:val="20"/>
              </w:rPr>
            </w:pPr>
            <w:r w:rsidRPr="00C33562">
              <w:rPr>
                <w:rFonts w:cs="MyriadPro Bold"/>
                <w:b/>
                <w:color w:val="231F1F"/>
                <w:sz w:val="20"/>
                <w:u w:val="single"/>
              </w:rPr>
              <w:t>Sentence grammar:</w:t>
            </w:r>
            <w:r w:rsidRPr="004C582B">
              <w:rPr>
                <w:rFonts w:cs="MyriadPro Bold"/>
                <w:color w:val="231F1F"/>
                <w:sz w:val="20"/>
              </w:rPr>
              <w:t xml:space="preserve"> </w:t>
            </w:r>
            <w:r w:rsidRPr="004C582B">
              <w:rPr>
                <w:rFonts w:cs="MyriadPro Regular"/>
                <w:color w:val="231F1F"/>
                <w:sz w:val="20"/>
              </w:rPr>
              <w:t>pupils are beginning to use grammatically complex sentences, extending meaning.</w:t>
            </w:r>
          </w:p>
          <w:p w:rsidR="00C33562" w:rsidRPr="004C582B" w:rsidRDefault="00C33562" w:rsidP="00C33562">
            <w:pPr>
              <w:rPr>
                <w:sz w:val="20"/>
              </w:rPr>
            </w:pPr>
            <w:r w:rsidRPr="00C33562">
              <w:rPr>
                <w:rFonts w:cs="MyriadPro Bold"/>
                <w:b/>
                <w:color w:val="231F1F"/>
                <w:sz w:val="20"/>
                <w:u w:val="single"/>
              </w:rPr>
              <w:t>Spelling</w:t>
            </w:r>
            <w:r w:rsidRPr="00C33562">
              <w:rPr>
                <w:rFonts w:cs="MyriadPro Bold"/>
                <w:b/>
                <w:color w:val="231F1F"/>
                <w:sz w:val="20"/>
              </w:rPr>
              <w:t>:</w:t>
            </w:r>
            <w:r w:rsidRPr="004C582B">
              <w:rPr>
                <w:rFonts w:cs="MyriadPro Bold"/>
                <w:color w:val="231F1F"/>
                <w:sz w:val="20"/>
              </w:rPr>
              <w:t xml:space="preserve"> </w:t>
            </w:r>
            <w:r w:rsidRPr="004C582B">
              <w:rPr>
                <w:rFonts w:cs="MyriadPro Regular"/>
                <w:color w:val="231F1F"/>
                <w:sz w:val="20"/>
              </w:rPr>
              <w:t>spelling, including that of polysyllabic words that conform to regular patterns, is generally accurate.</w:t>
            </w:r>
          </w:p>
          <w:p w:rsidR="00C33562" w:rsidRDefault="00C33562" w:rsidP="00C33562">
            <w:pPr>
              <w:rPr>
                <w:rFonts w:cs="MyriadPro Regular"/>
                <w:color w:val="231F1F"/>
                <w:sz w:val="20"/>
              </w:rPr>
            </w:pPr>
            <w:r w:rsidRPr="00C33562">
              <w:rPr>
                <w:rFonts w:cs="MyriadPro Bold"/>
                <w:b/>
                <w:color w:val="231F1F"/>
                <w:sz w:val="20"/>
                <w:u w:val="single"/>
              </w:rPr>
              <w:t>Punctuation:</w:t>
            </w:r>
            <w:r w:rsidRPr="004C582B">
              <w:rPr>
                <w:rFonts w:cs="MyriadPro Bold"/>
                <w:color w:val="231F1F"/>
                <w:sz w:val="20"/>
              </w:rPr>
              <w:t xml:space="preserve"> </w:t>
            </w:r>
            <w:r w:rsidRPr="004C582B">
              <w:rPr>
                <w:rFonts w:cs="MyriadPro Regular"/>
                <w:color w:val="231F1F"/>
                <w:sz w:val="20"/>
              </w:rPr>
              <w:t>full stops, capital letters and question marks are used correctly, and pupils are beginning to use punctuation within sentences.</w:t>
            </w:r>
          </w:p>
          <w:p w:rsidR="00446949" w:rsidRPr="00446949" w:rsidRDefault="00446949" w:rsidP="0095687B">
            <w:pPr>
              <w:jc w:val="both"/>
              <w:rPr>
                <w:b/>
                <w:i/>
                <w:szCs w:val="20"/>
              </w:rPr>
            </w:pPr>
          </w:p>
        </w:tc>
      </w:tr>
      <w:tr w:rsidR="00C33562" w:rsidRPr="00777303" w:rsidTr="00C33562">
        <w:tblPrEx>
          <w:tblLook w:val="04A0" w:firstRow="1" w:lastRow="0" w:firstColumn="1" w:lastColumn="0" w:noHBand="0" w:noVBand="1"/>
        </w:tblPrEx>
        <w:trPr>
          <w:trHeight w:val="317"/>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To proofread – check the draft for spelling and punctuation errors, omissions and repetitions.</w:t>
            </w:r>
          </w:p>
          <w:p w:rsidR="00C33562" w:rsidRPr="00C33562" w:rsidRDefault="00C33562" w:rsidP="00C33562">
            <w:pPr>
              <w:rPr>
                <w:b w:val="0"/>
                <w:bCs w:val="0"/>
                <w:sz w:val="20"/>
                <w:szCs w:val="20"/>
              </w:rPr>
            </w:pP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Continuous throughout Year 4</w:t>
            </w:r>
          </w:p>
        </w:tc>
      </w:tr>
      <w:tr w:rsidR="00C33562" w:rsidRPr="00117EED" w:rsidTr="00C33562">
        <w:tblPrEx>
          <w:tblLook w:val="04A0" w:firstRow="1" w:lastRow="0" w:firstColumn="1" w:lastColumn="0" w:noHBand="0" w:noVBand="1"/>
        </w:tblPrEx>
        <w:trPr>
          <w:trHeight w:val="317"/>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understand and use the term “tense” in relation to verbs</w:t>
            </w:r>
          </w:p>
          <w:p w:rsidR="00C33562" w:rsidRPr="00C33562" w:rsidRDefault="00C33562" w:rsidP="00C33562">
            <w:pPr>
              <w:rPr>
                <w:b w:val="0"/>
                <w:bCs w:val="0"/>
                <w:sz w:val="20"/>
                <w:szCs w:val="20"/>
              </w:rPr>
            </w:pPr>
            <w:r w:rsidRPr="00C33562">
              <w:rPr>
                <w:b w:val="0"/>
                <w:bCs w:val="0"/>
                <w:sz w:val="20"/>
                <w:szCs w:val="20"/>
              </w:rPr>
              <w:t>To know that tense refers to time</w:t>
            </w:r>
          </w:p>
          <w:p w:rsidR="00C33562" w:rsidRPr="00C33562" w:rsidRDefault="00C33562" w:rsidP="00C33562">
            <w:pPr>
              <w:rPr>
                <w:b w:val="0"/>
                <w:bCs w:val="0"/>
                <w:sz w:val="20"/>
                <w:szCs w:val="20"/>
              </w:rPr>
            </w:pPr>
            <w:r w:rsidRPr="00C33562">
              <w:rPr>
                <w:b w:val="0"/>
                <w:bCs w:val="0"/>
                <w:sz w:val="20"/>
                <w:szCs w:val="20"/>
              </w:rPr>
              <w:t>To know that one test of whether a word is a verb is whether or not its tense can be changed</w:t>
            </w:r>
          </w:p>
          <w:p w:rsidR="00C33562" w:rsidRPr="00C33562" w:rsidRDefault="00C33562" w:rsidP="00C33562">
            <w:pPr>
              <w:rPr>
                <w:b w:val="0"/>
                <w:bCs w:val="0"/>
                <w:sz w:val="20"/>
                <w:szCs w:val="20"/>
              </w:rPr>
            </w:pPr>
            <w:r w:rsidRPr="00C33562">
              <w:rPr>
                <w:b w:val="0"/>
                <w:bCs w:val="0"/>
                <w:sz w:val="20"/>
                <w:szCs w:val="20"/>
              </w:rPr>
              <w:t>To compare sentences from different text types e.g. narrative in past tense, explanations in present tense, forecasts/directions in future tense</w:t>
            </w:r>
          </w:p>
          <w:p w:rsidR="00C33562" w:rsidRPr="00C33562" w:rsidRDefault="00C33562" w:rsidP="00C33562">
            <w:pPr>
              <w:rPr>
                <w:sz w:val="20"/>
                <w:szCs w:val="20"/>
              </w:rPr>
            </w:pPr>
            <w:r w:rsidRPr="00C33562">
              <w:rPr>
                <w:sz w:val="20"/>
                <w:szCs w:val="20"/>
              </w:rPr>
              <w:t>To develop an awareness of how tense relates to purpose and structure of text</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tc>
      </w:tr>
      <w:tr w:rsidR="00C33562" w:rsidRPr="00117EED" w:rsidTr="00C33562">
        <w:tblPrEx>
          <w:tblLook w:val="04A0" w:firstRow="1" w:lastRow="0" w:firstColumn="1" w:lastColumn="0" w:noHBand="0" w:noVBand="1"/>
        </w:tblPrEx>
        <w:trPr>
          <w:trHeight w:val="210"/>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Verbs:</w:t>
            </w:r>
          </w:p>
          <w:p w:rsidR="00C33562" w:rsidRPr="00C33562" w:rsidRDefault="00C33562" w:rsidP="00C33562">
            <w:pPr>
              <w:rPr>
                <w:b w:val="0"/>
                <w:bCs w:val="0"/>
                <w:sz w:val="20"/>
                <w:szCs w:val="20"/>
              </w:rPr>
            </w:pPr>
            <w:r w:rsidRPr="00C33562">
              <w:rPr>
                <w:b w:val="0"/>
                <w:bCs w:val="0"/>
                <w:sz w:val="20"/>
                <w:szCs w:val="20"/>
              </w:rPr>
              <w:t xml:space="preserve">Verbs at the start of sentences to separate clause. </w:t>
            </w:r>
          </w:p>
          <w:p w:rsidR="00C33562" w:rsidRPr="00C33562" w:rsidRDefault="00C33562" w:rsidP="00C33562">
            <w:pPr>
              <w:rPr>
                <w:b w:val="0"/>
                <w:bCs w:val="0"/>
                <w:sz w:val="20"/>
                <w:szCs w:val="20"/>
              </w:rPr>
            </w:pPr>
            <w:r w:rsidRPr="00C33562">
              <w:rPr>
                <w:b w:val="0"/>
                <w:bCs w:val="0"/>
                <w:sz w:val="20"/>
                <w:szCs w:val="20"/>
              </w:rPr>
              <w:t>Using commas to separate commas at start of a sentence:</w:t>
            </w:r>
          </w:p>
          <w:p w:rsidR="00C33562" w:rsidRPr="00C33562" w:rsidRDefault="00C33562" w:rsidP="00C33562">
            <w:pPr>
              <w:rPr>
                <w:b w:val="0"/>
                <w:bCs w:val="0"/>
                <w:sz w:val="20"/>
                <w:szCs w:val="20"/>
              </w:rPr>
            </w:pPr>
            <w:r w:rsidRPr="00C33562">
              <w:rPr>
                <w:b w:val="0"/>
                <w:bCs w:val="0"/>
                <w:sz w:val="20"/>
                <w:szCs w:val="20"/>
              </w:rPr>
              <w:t>Verb, person sentences from Alan Peat.</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23.</w:t>
            </w:r>
          </w:p>
        </w:tc>
      </w:tr>
      <w:tr w:rsidR="00C33562" w:rsidRPr="00117EED" w:rsidTr="00C33562">
        <w:tblPrEx>
          <w:tblLook w:val="04A0" w:firstRow="1" w:lastRow="0" w:firstColumn="1" w:lastColumn="0" w:noHBand="0" w:noVBand="1"/>
        </w:tblPrEx>
        <w:trPr>
          <w:trHeight w:val="736"/>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extend knowledge and understanding of adverbs through:</w:t>
            </w:r>
          </w:p>
          <w:p w:rsidR="00C33562" w:rsidRPr="00C33562" w:rsidRDefault="00C33562" w:rsidP="00C33562">
            <w:pPr>
              <w:rPr>
                <w:b w:val="0"/>
                <w:bCs w:val="0"/>
                <w:sz w:val="20"/>
                <w:szCs w:val="20"/>
              </w:rPr>
            </w:pPr>
            <w:r w:rsidRPr="00C33562">
              <w:rPr>
                <w:b w:val="0"/>
                <w:bCs w:val="0"/>
                <w:sz w:val="20"/>
                <w:szCs w:val="20"/>
              </w:rPr>
              <w:t xml:space="preserve">Identifying common adverbs with </w:t>
            </w:r>
            <w:proofErr w:type="spellStart"/>
            <w:r w:rsidRPr="00C33562">
              <w:rPr>
                <w:b w:val="0"/>
                <w:bCs w:val="0"/>
                <w:i/>
                <w:iCs/>
                <w:sz w:val="20"/>
                <w:szCs w:val="20"/>
              </w:rPr>
              <w:t>ly</w:t>
            </w:r>
            <w:proofErr w:type="spellEnd"/>
            <w:r w:rsidRPr="00C33562">
              <w:rPr>
                <w:b w:val="0"/>
                <w:bCs w:val="0"/>
                <w:sz w:val="20"/>
                <w:szCs w:val="20"/>
              </w:rPr>
              <w:t xml:space="preserve"> suffix and discussing their impact on the meaning of sentences</w:t>
            </w:r>
          </w:p>
          <w:p w:rsidR="00C33562" w:rsidRPr="00C33562" w:rsidRDefault="00C33562" w:rsidP="00C33562">
            <w:pPr>
              <w:rPr>
                <w:b w:val="0"/>
                <w:bCs w:val="0"/>
                <w:sz w:val="20"/>
                <w:szCs w:val="20"/>
              </w:rPr>
            </w:pPr>
            <w:r w:rsidRPr="00C33562">
              <w:rPr>
                <w:b w:val="0"/>
                <w:bCs w:val="0"/>
                <w:sz w:val="20"/>
                <w:szCs w:val="20"/>
              </w:rPr>
              <w:t>Noticing where they occur in sentences and how they are used to qualify the meaning of verbs</w:t>
            </w:r>
          </w:p>
          <w:p w:rsidR="00C33562" w:rsidRPr="00C33562" w:rsidRDefault="00C33562" w:rsidP="00C33562">
            <w:pPr>
              <w:rPr>
                <w:b w:val="0"/>
                <w:bCs w:val="0"/>
                <w:sz w:val="20"/>
                <w:szCs w:val="20"/>
              </w:rPr>
            </w:pPr>
            <w:r w:rsidRPr="00C33562">
              <w:rPr>
                <w:b w:val="0"/>
                <w:bCs w:val="0"/>
                <w:sz w:val="20"/>
                <w:szCs w:val="20"/>
              </w:rPr>
              <w:lastRenderedPageBreak/>
              <w:t xml:space="preserve">Collecting and classifying examples of adverbs, e.g. for speed: </w:t>
            </w:r>
            <w:r w:rsidRPr="00C33562">
              <w:rPr>
                <w:b w:val="0"/>
                <w:bCs w:val="0"/>
                <w:i/>
                <w:iCs/>
                <w:sz w:val="20"/>
                <w:szCs w:val="20"/>
              </w:rPr>
              <w:t>swiftly, rapidly, sluggishly; light: brilliantly, dimly</w:t>
            </w:r>
          </w:p>
          <w:p w:rsidR="00C33562" w:rsidRPr="00C33562" w:rsidRDefault="00C33562" w:rsidP="00C33562">
            <w:pPr>
              <w:rPr>
                <w:b w:val="0"/>
                <w:bCs w:val="0"/>
                <w:sz w:val="20"/>
                <w:szCs w:val="20"/>
              </w:rPr>
            </w:pPr>
            <w:r w:rsidRPr="00C33562">
              <w:rPr>
                <w:b w:val="0"/>
                <w:bCs w:val="0"/>
                <w:sz w:val="20"/>
                <w:szCs w:val="20"/>
              </w:rPr>
              <w:t xml:space="preserve">Investigating the effects of substituting adverbs in clauses or sentences, e.g. </w:t>
            </w:r>
            <w:r w:rsidRPr="00C33562">
              <w:rPr>
                <w:b w:val="0"/>
                <w:bCs w:val="0"/>
                <w:i/>
                <w:iCs/>
                <w:sz w:val="20"/>
                <w:szCs w:val="20"/>
              </w:rPr>
              <w:t>They left the house ….ly</w:t>
            </w:r>
          </w:p>
          <w:p w:rsidR="00C33562" w:rsidRPr="00C33562" w:rsidRDefault="00C33562" w:rsidP="00C33562">
            <w:pPr>
              <w:rPr>
                <w:sz w:val="20"/>
                <w:szCs w:val="20"/>
              </w:rPr>
            </w:pPr>
            <w:r w:rsidRPr="00C33562">
              <w:rPr>
                <w:b w:val="0"/>
                <w:bCs w:val="0"/>
                <w:sz w:val="20"/>
                <w:szCs w:val="20"/>
              </w:rPr>
              <w:t>Using adverbs with greater discrimination in own writing</w:t>
            </w:r>
          </w:p>
          <w:p w:rsidR="00C33562" w:rsidRPr="00C33562" w:rsidRDefault="00C33562" w:rsidP="00C33562">
            <w:pPr>
              <w:rPr>
                <w:sz w:val="20"/>
                <w:szCs w:val="20"/>
              </w:rPr>
            </w:pPr>
            <w:r w:rsidRPr="00C33562">
              <w:rPr>
                <w:b w:val="0"/>
                <w:bCs w:val="0"/>
                <w:sz w:val="20"/>
                <w:szCs w:val="20"/>
              </w:rPr>
              <w:t xml:space="preserve">Using commas after fronted adverbials. </w:t>
            </w:r>
            <w:r w:rsidRPr="00C33562">
              <w:rPr>
                <w:sz w:val="20"/>
                <w:szCs w:val="20"/>
              </w:rPr>
              <w:t xml:space="preserve"> </w:t>
            </w:r>
            <w:r w:rsidRPr="00C33562">
              <w:rPr>
                <w:b w:val="0"/>
                <w:bCs w:val="0"/>
                <w:sz w:val="20"/>
                <w:szCs w:val="20"/>
              </w:rPr>
              <w:t>(Slowly, the boy picked up the diamond.)</w:t>
            </w:r>
          </w:p>
          <w:p w:rsidR="00C33562" w:rsidRPr="00C33562" w:rsidRDefault="00C33562" w:rsidP="00C33562">
            <w:pPr>
              <w:rPr>
                <w:sz w:val="20"/>
                <w:szCs w:val="20"/>
              </w:rPr>
            </w:pPr>
            <w:r w:rsidRPr="00C33562">
              <w:rPr>
                <w:b w:val="0"/>
                <w:sz w:val="20"/>
                <w:szCs w:val="20"/>
              </w:rPr>
              <w:t xml:space="preserve">Using 2 adverbs to describe a verb/action. </w:t>
            </w:r>
            <w:r w:rsidRPr="00C33562">
              <w:rPr>
                <w:sz w:val="20"/>
                <w:szCs w:val="20"/>
              </w:rPr>
              <w:t xml:space="preserve">Double </w:t>
            </w:r>
            <w:proofErr w:type="spellStart"/>
            <w:r w:rsidRPr="00C33562">
              <w:rPr>
                <w:sz w:val="20"/>
                <w:szCs w:val="20"/>
              </w:rPr>
              <w:t>ly</w:t>
            </w:r>
            <w:proofErr w:type="spellEnd"/>
            <w:r w:rsidRPr="00C33562">
              <w:rPr>
                <w:sz w:val="20"/>
                <w:szCs w:val="20"/>
              </w:rPr>
              <w:t xml:space="preserve"> ending. </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lastRenderedPageBreak/>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33562">
              <w:rPr>
                <w:sz w:val="20"/>
                <w:szCs w:val="20"/>
              </w:rPr>
              <w:t>Mid Year</w:t>
            </w:r>
            <w:proofErr w:type="spellEnd"/>
            <w:r w:rsidRPr="00C33562">
              <w:rPr>
                <w:sz w:val="20"/>
                <w:szCs w:val="20"/>
              </w:rPr>
              <w:t xml:space="preserve">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Low Year 4. WES </w:t>
            </w:r>
            <w:proofErr w:type="spellStart"/>
            <w:r w:rsidRPr="00C33562">
              <w:rPr>
                <w:sz w:val="20"/>
                <w:szCs w:val="20"/>
              </w:rPr>
              <w:t>pg</w:t>
            </w:r>
            <w:proofErr w:type="spellEnd"/>
            <w:r w:rsidRPr="00C33562">
              <w:rPr>
                <w:sz w:val="20"/>
                <w:szCs w:val="20"/>
              </w:rPr>
              <w:t xml:space="preserve"> 39</w:t>
            </w:r>
          </w:p>
        </w:tc>
      </w:tr>
      <w:tr w:rsidR="00C33562" w:rsidRPr="00117EED" w:rsidTr="00C33562">
        <w:tblPrEx>
          <w:tblLook w:val="04A0" w:firstRow="1" w:lastRow="0" w:firstColumn="1" w:lastColumn="0" w:noHBand="0" w:noVBand="1"/>
        </w:tblPrEx>
        <w:trPr>
          <w:trHeight w:val="736"/>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i/>
                <w:sz w:val="20"/>
                <w:szCs w:val="20"/>
              </w:rPr>
            </w:pPr>
            <w:r w:rsidRPr="00C33562">
              <w:rPr>
                <w:sz w:val="20"/>
                <w:szCs w:val="20"/>
              </w:rPr>
              <w:lastRenderedPageBreak/>
              <w:t xml:space="preserve">Children to have a secure understanding of </w:t>
            </w:r>
            <w:r w:rsidRPr="00C33562">
              <w:rPr>
                <w:b w:val="0"/>
                <w:sz w:val="20"/>
                <w:szCs w:val="20"/>
              </w:rPr>
              <w:t>“</w:t>
            </w:r>
            <w:proofErr w:type="spellStart"/>
            <w:r w:rsidRPr="00C33562">
              <w:rPr>
                <w:b w:val="0"/>
                <w:sz w:val="20"/>
                <w:szCs w:val="20"/>
              </w:rPr>
              <w:t>ly</w:t>
            </w:r>
            <w:proofErr w:type="spellEnd"/>
            <w:r w:rsidRPr="00C33562">
              <w:rPr>
                <w:b w:val="0"/>
                <w:sz w:val="20"/>
                <w:szCs w:val="20"/>
              </w:rPr>
              <w:t>”</w:t>
            </w:r>
            <w:r w:rsidRPr="00C33562">
              <w:rPr>
                <w:sz w:val="20"/>
                <w:szCs w:val="20"/>
              </w:rPr>
              <w:t xml:space="preserve"> and </w:t>
            </w:r>
            <w:r w:rsidRPr="00C33562">
              <w:rPr>
                <w:b w:val="0"/>
                <w:sz w:val="20"/>
                <w:szCs w:val="20"/>
              </w:rPr>
              <w:t>“</w:t>
            </w:r>
            <w:proofErr w:type="spellStart"/>
            <w:r w:rsidRPr="00C33562">
              <w:rPr>
                <w:b w:val="0"/>
                <w:sz w:val="20"/>
                <w:szCs w:val="20"/>
              </w:rPr>
              <w:t>ing</w:t>
            </w:r>
            <w:proofErr w:type="spellEnd"/>
            <w:r w:rsidRPr="00C33562">
              <w:rPr>
                <w:b w:val="0"/>
                <w:sz w:val="20"/>
                <w:szCs w:val="20"/>
              </w:rPr>
              <w:t>”</w:t>
            </w:r>
            <w:r w:rsidRPr="00C33562">
              <w:rPr>
                <w:sz w:val="20"/>
                <w:szCs w:val="20"/>
              </w:rPr>
              <w:t xml:space="preserve"> openers. Children to be using commas to demarcate the openers/clauses.</w:t>
            </w:r>
          </w:p>
          <w:p w:rsidR="00C33562" w:rsidRPr="00C33562" w:rsidRDefault="00C33562" w:rsidP="00C33562">
            <w:pPr>
              <w:rPr>
                <w:i/>
                <w:sz w:val="20"/>
                <w:szCs w:val="20"/>
              </w:rPr>
            </w:pPr>
          </w:p>
          <w:p w:rsidR="00C33562" w:rsidRPr="00C33562" w:rsidRDefault="00C33562" w:rsidP="00C33562">
            <w:pPr>
              <w:rPr>
                <w:i/>
                <w:sz w:val="20"/>
                <w:szCs w:val="20"/>
              </w:rPr>
            </w:pPr>
            <w:r w:rsidRPr="00C33562">
              <w:rPr>
                <w:sz w:val="20"/>
                <w:szCs w:val="20"/>
              </w:rPr>
              <w:t xml:space="preserve">E.g. </w:t>
            </w:r>
            <w:r w:rsidRPr="00C33562">
              <w:rPr>
                <w:i/>
                <w:sz w:val="20"/>
                <w:szCs w:val="20"/>
              </w:rPr>
              <w:t>Screaming, the witch held on to the out-of-control broomstick.</w:t>
            </w:r>
          </w:p>
          <w:p w:rsidR="00C33562" w:rsidRPr="00C33562" w:rsidRDefault="00C33562" w:rsidP="00C33562">
            <w:pPr>
              <w:rPr>
                <w:i/>
                <w:sz w:val="20"/>
                <w:szCs w:val="20"/>
              </w:rPr>
            </w:pPr>
          </w:p>
          <w:p w:rsidR="00C33562" w:rsidRPr="00C33562" w:rsidRDefault="00C33562" w:rsidP="00C33562">
            <w:pPr>
              <w:rPr>
                <w:sz w:val="20"/>
                <w:szCs w:val="20"/>
              </w:rPr>
            </w:pPr>
            <w:r w:rsidRPr="00C33562">
              <w:rPr>
                <w:sz w:val="20"/>
                <w:szCs w:val="20"/>
              </w:rPr>
              <w:t xml:space="preserve">Children to move onto </w:t>
            </w:r>
            <w:r w:rsidRPr="00C33562">
              <w:rPr>
                <w:b w:val="0"/>
                <w:sz w:val="20"/>
                <w:szCs w:val="20"/>
              </w:rPr>
              <w:t>“</w:t>
            </w:r>
            <w:proofErr w:type="spellStart"/>
            <w:r w:rsidRPr="00C33562">
              <w:rPr>
                <w:b w:val="0"/>
                <w:sz w:val="20"/>
                <w:szCs w:val="20"/>
              </w:rPr>
              <w:t>ed</w:t>
            </w:r>
            <w:proofErr w:type="spellEnd"/>
            <w:r w:rsidRPr="00C33562">
              <w:rPr>
                <w:b w:val="0"/>
                <w:sz w:val="20"/>
                <w:szCs w:val="20"/>
              </w:rPr>
              <w:t>”</w:t>
            </w:r>
            <w:r w:rsidRPr="00C33562">
              <w:rPr>
                <w:sz w:val="20"/>
                <w:szCs w:val="20"/>
              </w:rPr>
              <w:t xml:space="preserve"> endings. </w:t>
            </w:r>
          </w:p>
          <w:p w:rsidR="00C33562" w:rsidRPr="00C33562" w:rsidRDefault="00C33562" w:rsidP="00C33562">
            <w:pPr>
              <w:rPr>
                <w:i/>
                <w:sz w:val="20"/>
                <w:szCs w:val="20"/>
              </w:rPr>
            </w:pPr>
          </w:p>
          <w:p w:rsidR="00C33562" w:rsidRPr="00C33562" w:rsidRDefault="00C33562" w:rsidP="00C33562">
            <w:pPr>
              <w:rPr>
                <w:i/>
                <w:sz w:val="20"/>
                <w:szCs w:val="20"/>
              </w:rPr>
            </w:pPr>
            <w:r w:rsidRPr="00C33562">
              <w:rPr>
                <w:sz w:val="20"/>
                <w:szCs w:val="20"/>
              </w:rPr>
              <w:t xml:space="preserve">E.g. </w:t>
            </w:r>
            <w:r w:rsidRPr="00C33562">
              <w:rPr>
                <w:i/>
                <w:sz w:val="20"/>
                <w:szCs w:val="20"/>
              </w:rPr>
              <w:t>Frightened, the boy ran away from the dark shadow.</w:t>
            </w:r>
          </w:p>
          <w:p w:rsidR="00C33562" w:rsidRPr="00C33562" w:rsidRDefault="00C33562" w:rsidP="00C33562">
            <w:pPr>
              <w:rPr>
                <w:i/>
                <w:sz w:val="20"/>
                <w:szCs w:val="20"/>
              </w:rPr>
            </w:pPr>
            <w:r w:rsidRPr="00C33562">
              <w:rPr>
                <w:i/>
                <w:sz w:val="20"/>
                <w:szCs w:val="20"/>
              </w:rPr>
              <w:t>Exhausted, the lost Indian boy collapsed on the rubbish dump.</w:t>
            </w:r>
          </w:p>
          <w:p w:rsidR="00C33562" w:rsidRPr="00C33562" w:rsidRDefault="00C33562" w:rsidP="00C33562">
            <w:pPr>
              <w:rPr>
                <w:i/>
                <w:sz w:val="20"/>
                <w:szCs w:val="20"/>
              </w:rPr>
            </w:pPr>
          </w:p>
          <w:p w:rsidR="00C33562" w:rsidRPr="00C33562" w:rsidRDefault="00C33562" w:rsidP="00C33562">
            <w:pPr>
              <w:rPr>
                <w:sz w:val="20"/>
                <w:szCs w:val="20"/>
              </w:rPr>
            </w:pPr>
            <w:r w:rsidRPr="00C33562">
              <w:rPr>
                <w:sz w:val="20"/>
                <w:szCs w:val="20"/>
              </w:rPr>
              <w:t>Children to experiment combining openers (</w:t>
            </w:r>
            <w:r w:rsidRPr="00C33562">
              <w:rPr>
                <w:b w:val="0"/>
                <w:sz w:val="20"/>
                <w:szCs w:val="20"/>
              </w:rPr>
              <w:t xml:space="preserve"> “</w:t>
            </w:r>
            <w:proofErr w:type="spellStart"/>
            <w:r w:rsidRPr="00C33562">
              <w:rPr>
                <w:b w:val="0"/>
                <w:sz w:val="20"/>
                <w:szCs w:val="20"/>
              </w:rPr>
              <w:t>ing</w:t>
            </w:r>
            <w:proofErr w:type="spellEnd"/>
            <w:r w:rsidRPr="00C33562">
              <w:rPr>
                <w:b w:val="0"/>
                <w:sz w:val="20"/>
                <w:szCs w:val="20"/>
              </w:rPr>
              <w:t xml:space="preserve"> </w:t>
            </w:r>
            <w:proofErr w:type="spellStart"/>
            <w:r w:rsidRPr="00C33562">
              <w:rPr>
                <w:b w:val="0"/>
                <w:sz w:val="20"/>
                <w:szCs w:val="20"/>
              </w:rPr>
              <w:t>ly</w:t>
            </w:r>
            <w:proofErr w:type="spellEnd"/>
            <w:r w:rsidRPr="00C33562">
              <w:rPr>
                <w:b w:val="0"/>
                <w:sz w:val="20"/>
                <w:szCs w:val="20"/>
              </w:rPr>
              <w:t>”</w:t>
            </w:r>
            <w:r w:rsidRPr="00C33562">
              <w:rPr>
                <w:sz w:val="20"/>
                <w:szCs w:val="20"/>
              </w:rPr>
              <w:t xml:space="preserve"> openers)</w:t>
            </w:r>
          </w:p>
          <w:p w:rsidR="00C33562" w:rsidRPr="00C33562" w:rsidRDefault="00C33562" w:rsidP="00C33562">
            <w:pPr>
              <w:rPr>
                <w:i/>
                <w:sz w:val="20"/>
                <w:szCs w:val="20"/>
              </w:rPr>
            </w:pPr>
            <w:r w:rsidRPr="00C33562">
              <w:rPr>
                <w:i/>
                <w:sz w:val="20"/>
                <w:szCs w:val="20"/>
              </w:rPr>
              <w:t xml:space="preserve">E.g. Cautiously creeping, Jack made his way up to the giant’s castle. </w:t>
            </w:r>
          </w:p>
          <w:p w:rsidR="00C33562" w:rsidRPr="00C33562" w:rsidRDefault="00C33562" w:rsidP="00C33562">
            <w:pPr>
              <w:rPr>
                <w:i/>
                <w:sz w:val="20"/>
                <w:szCs w:val="20"/>
              </w:rPr>
            </w:pPr>
          </w:p>
          <w:p w:rsidR="00C33562" w:rsidRPr="00C33562" w:rsidRDefault="00C33562" w:rsidP="00C33562">
            <w:pPr>
              <w:rPr>
                <w:b w:val="0"/>
                <w:i/>
                <w:sz w:val="20"/>
                <w:szCs w:val="20"/>
              </w:rPr>
            </w:pPr>
            <w:r w:rsidRPr="00C33562">
              <w:rPr>
                <w:b w:val="0"/>
                <w:i/>
                <w:sz w:val="20"/>
                <w:szCs w:val="20"/>
              </w:rPr>
              <w:t>“</w:t>
            </w:r>
            <w:proofErr w:type="spellStart"/>
            <w:r w:rsidRPr="00C33562">
              <w:rPr>
                <w:b w:val="0"/>
                <w:i/>
                <w:sz w:val="20"/>
                <w:szCs w:val="20"/>
              </w:rPr>
              <w:t>ed</w:t>
            </w:r>
            <w:proofErr w:type="spellEnd"/>
            <w:r w:rsidRPr="00C33562">
              <w:rPr>
                <w:b w:val="0"/>
                <w:i/>
                <w:sz w:val="20"/>
                <w:szCs w:val="20"/>
              </w:rPr>
              <w:t xml:space="preserve"> and </w:t>
            </w:r>
            <w:proofErr w:type="spellStart"/>
            <w:r w:rsidRPr="00C33562">
              <w:rPr>
                <w:b w:val="0"/>
                <w:i/>
                <w:sz w:val="20"/>
                <w:szCs w:val="20"/>
              </w:rPr>
              <w:t>ing</w:t>
            </w:r>
            <w:proofErr w:type="spellEnd"/>
            <w:r w:rsidRPr="00C33562">
              <w:rPr>
                <w:b w:val="0"/>
                <w:i/>
                <w:sz w:val="20"/>
                <w:szCs w:val="20"/>
              </w:rPr>
              <w:t>”:</w:t>
            </w:r>
          </w:p>
          <w:p w:rsidR="00C33562" w:rsidRPr="00C33562" w:rsidRDefault="00C33562" w:rsidP="00C33562">
            <w:pPr>
              <w:rPr>
                <w:b w:val="0"/>
                <w:i/>
                <w:sz w:val="20"/>
                <w:szCs w:val="20"/>
              </w:rPr>
            </w:pPr>
          </w:p>
          <w:p w:rsidR="00C33562" w:rsidRPr="00C33562" w:rsidRDefault="00C33562" w:rsidP="00C33562">
            <w:pPr>
              <w:rPr>
                <w:i/>
                <w:sz w:val="20"/>
                <w:szCs w:val="20"/>
              </w:rPr>
            </w:pPr>
            <w:r w:rsidRPr="00C33562">
              <w:rPr>
                <w:i/>
                <w:sz w:val="20"/>
                <w:szCs w:val="20"/>
              </w:rPr>
              <w:t>Frightened and screaming, the boy ran through the dark house.</w:t>
            </w:r>
          </w:p>
          <w:p w:rsidR="00C33562" w:rsidRPr="00C33562" w:rsidRDefault="00C33562" w:rsidP="00C33562">
            <w:pPr>
              <w:rPr>
                <w:i/>
                <w:sz w:val="20"/>
                <w:szCs w:val="20"/>
              </w:rPr>
            </w:pPr>
          </w:p>
          <w:p w:rsidR="00C33562" w:rsidRPr="00C33562" w:rsidRDefault="00C33562" w:rsidP="00C33562">
            <w:pPr>
              <w:rPr>
                <w:b w:val="0"/>
                <w:sz w:val="20"/>
                <w:szCs w:val="20"/>
              </w:rPr>
            </w:pPr>
            <w:r w:rsidRPr="00C33562">
              <w:rPr>
                <w:b w:val="0"/>
                <w:sz w:val="20"/>
                <w:szCs w:val="20"/>
              </w:rPr>
              <w:t>Children to expand on knowledge of openers by using expanded “</w:t>
            </w:r>
            <w:proofErr w:type="spellStart"/>
            <w:r w:rsidRPr="00C33562">
              <w:rPr>
                <w:b w:val="0"/>
                <w:sz w:val="20"/>
                <w:szCs w:val="20"/>
              </w:rPr>
              <w:t>ing</w:t>
            </w:r>
            <w:proofErr w:type="spellEnd"/>
            <w:r w:rsidRPr="00C33562">
              <w:rPr>
                <w:b w:val="0"/>
                <w:sz w:val="20"/>
                <w:szCs w:val="20"/>
              </w:rPr>
              <w:t>/</w:t>
            </w:r>
            <w:proofErr w:type="spellStart"/>
            <w:r w:rsidRPr="00C33562">
              <w:rPr>
                <w:b w:val="0"/>
                <w:sz w:val="20"/>
                <w:szCs w:val="20"/>
              </w:rPr>
              <w:t>ly</w:t>
            </w:r>
            <w:proofErr w:type="spellEnd"/>
            <w:r w:rsidRPr="00C33562">
              <w:rPr>
                <w:b w:val="0"/>
                <w:sz w:val="20"/>
                <w:szCs w:val="20"/>
              </w:rPr>
              <w:t>” clause openers:</w:t>
            </w:r>
          </w:p>
          <w:p w:rsidR="00C33562" w:rsidRPr="00C33562" w:rsidRDefault="00C33562" w:rsidP="00C33562">
            <w:pPr>
              <w:rPr>
                <w:i/>
                <w:sz w:val="20"/>
                <w:szCs w:val="20"/>
              </w:rPr>
            </w:pPr>
          </w:p>
          <w:p w:rsidR="00C33562" w:rsidRPr="00C33562" w:rsidRDefault="00C33562" w:rsidP="00C33562">
            <w:pPr>
              <w:rPr>
                <w:i/>
                <w:sz w:val="20"/>
                <w:szCs w:val="20"/>
              </w:rPr>
            </w:pPr>
            <w:r w:rsidRPr="00C33562">
              <w:rPr>
                <w:i/>
                <w:sz w:val="20"/>
                <w:szCs w:val="20"/>
              </w:rPr>
              <w:t>Screaming excitedly, the children whizzed round on the roller coaster.</w:t>
            </w:r>
          </w:p>
          <w:p w:rsidR="00C33562" w:rsidRPr="00C33562" w:rsidRDefault="00C33562" w:rsidP="00C33562">
            <w:pPr>
              <w:rPr>
                <w:i/>
                <w:sz w:val="20"/>
                <w:szCs w:val="20"/>
              </w:rPr>
            </w:pPr>
            <w:r w:rsidRPr="00C33562">
              <w:rPr>
                <w:i/>
                <w:sz w:val="20"/>
                <w:szCs w:val="20"/>
              </w:rPr>
              <w:t>Running hastily towards the bus stop, Jonathan knew he would be late.</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tc>
      </w:tr>
      <w:tr w:rsidR="00C33562" w:rsidRPr="00777303" w:rsidTr="00C33562">
        <w:tblPrEx>
          <w:tblLook w:val="04A0" w:firstRow="1" w:lastRow="0" w:firstColumn="1" w:lastColumn="0" w:noHBand="0" w:noVBand="1"/>
        </w:tblPrEx>
        <w:trPr>
          <w:trHeight w:val="736"/>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 xml:space="preserve">Drop in a relative clause using </w:t>
            </w:r>
            <w:r w:rsidRPr="00C33562">
              <w:rPr>
                <w:b w:val="0"/>
                <w:sz w:val="20"/>
                <w:szCs w:val="20"/>
              </w:rPr>
              <w:t xml:space="preserve">who/whom/which/whose/that </w:t>
            </w:r>
            <w:r w:rsidRPr="00C33562">
              <w:rPr>
                <w:sz w:val="20"/>
                <w:szCs w:val="20"/>
              </w:rPr>
              <w:t>e.g.</w:t>
            </w:r>
          </w:p>
          <w:p w:rsidR="00C33562" w:rsidRPr="00C33562" w:rsidRDefault="00C33562" w:rsidP="00C33562">
            <w:pPr>
              <w:rPr>
                <w:i/>
                <w:sz w:val="20"/>
                <w:szCs w:val="20"/>
              </w:rPr>
            </w:pPr>
            <w:r w:rsidRPr="00C33562">
              <w:rPr>
                <w:i/>
                <w:sz w:val="20"/>
                <w:szCs w:val="20"/>
              </w:rPr>
              <w:t xml:space="preserve">The girl, </w:t>
            </w:r>
            <w:r w:rsidRPr="00C33562">
              <w:rPr>
                <w:b w:val="0"/>
                <w:i/>
                <w:sz w:val="20"/>
                <w:szCs w:val="20"/>
              </w:rPr>
              <w:t xml:space="preserve">whom </w:t>
            </w:r>
            <w:r w:rsidRPr="00C33562">
              <w:rPr>
                <w:i/>
                <w:sz w:val="20"/>
                <w:szCs w:val="20"/>
              </w:rPr>
              <w:t>I remember, had black hair.</w:t>
            </w:r>
          </w:p>
          <w:p w:rsidR="00C33562" w:rsidRPr="00C33562" w:rsidRDefault="00C33562" w:rsidP="00C33562">
            <w:pPr>
              <w:rPr>
                <w:i/>
                <w:sz w:val="20"/>
                <w:szCs w:val="20"/>
              </w:rPr>
            </w:pPr>
            <w:r w:rsidRPr="00C33562">
              <w:rPr>
                <w:i/>
                <w:sz w:val="20"/>
                <w:szCs w:val="20"/>
              </w:rPr>
              <w:t xml:space="preserve">The boy, </w:t>
            </w:r>
            <w:r w:rsidRPr="00C33562">
              <w:rPr>
                <w:b w:val="0"/>
                <w:i/>
                <w:sz w:val="20"/>
                <w:szCs w:val="20"/>
              </w:rPr>
              <w:t>whose</w:t>
            </w:r>
            <w:r w:rsidRPr="00C33562">
              <w:rPr>
                <w:i/>
                <w:sz w:val="20"/>
                <w:szCs w:val="20"/>
              </w:rPr>
              <w:t xml:space="preserve"> name was George, ran away from home.</w:t>
            </w:r>
          </w:p>
          <w:p w:rsidR="00C33562" w:rsidRPr="00C33562" w:rsidRDefault="00C33562" w:rsidP="00C33562">
            <w:pPr>
              <w:rPr>
                <w:i/>
                <w:sz w:val="20"/>
                <w:szCs w:val="20"/>
              </w:rPr>
            </w:pPr>
            <w:r w:rsidRPr="00C33562">
              <w:rPr>
                <w:i/>
                <w:sz w:val="20"/>
                <w:szCs w:val="20"/>
              </w:rPr>
              <w:t xml:space="preserve">The flight to Spain, </w:t>
            </w:r>
            <w:r w:rsidRPr="00C33562">
              <w:rPr>
                <w:b w:val="0"/>
                <w:i/>
                <w:sz w:val="20"/>
                <w:szCs w:val="20"/>
              </w:rPr>
              <w:t>which</w:t>
            </w:r>
            <w:r w:rsidRPr="00C33562">
              <w:rPr>
                <w:i/>
                <w:sz w:val="20"/>
                <w:szCs w:val="20"/>
              </w:rPr>
              <w:t xml:space="preserve"> took two hours, was very exciting.</w:t>
            </w:r>
          </w:p>
          <w:p w:rsidR="00C33562" w:rsidRPr="00C33562" w:rsidRDefault="00C33562" w:rsidP="00C33562">
            <w:pPr>
              <w:rPr>
                <w:i/>
                <w:sz w:val="20"/>
                <w:szCs w:val="20"/>
              </w:rPr>
            </w:pPr>
          </w:p>
          <w:p w:rsidR="00C33562" w:rsidRPr="00C33562" w:rsidRDefault="00C33562" w:rsidP="00C33562">
            <w:pPr>
              <w:rPr>
                <w:b w:val="0"/>
                <w:sz w:val="20"/>
                <w:szCs w:val="20"/>
              </w:rPr>
            </w:pPr>
            <w:r w:rsidRPr="00C33562">
              <w:rPr>
                <w:b w:val="0"/>
                <w:sz w:val="20"/>
                <w:szCs w:val="20"/>
              </w:rPr>
              <w:t>Also – drop in –‘</w:t>
            </w:r>
            <w:proofErr w:type="spellStart"/>
            <w:r w:rsidRPr="00C33562">
              <w:rPr>
                <w:b w:val="0"/>
                <w:sz w:val="20"/>
                <w:szCs w:val="20"/>
              </w:rPr>
              <w:t>ing</w:t>
            </w:r>
            <w:proofErr w:type="spellEnd"/>
            <w:r w:rsidRPr="00C33562">
              <w:rPr>
                <w:b w:val="0"/>
                <w:sz w:val="20"/>
                <w:szCs w:val="20"/>
              </w:rPr>
              <w:t>’ clauses e.g.</w:t>
            </w:r>
          </w:p>
          <w:p w:rsidR="00C33562" w:rsidRPr="00C33562" w:rsidRDefault="00C33562" w:rsidP="00C33562">
            <w:pPr>
              <w:rPr>
                <w:b w:val="0"/>
                <w:sz w:val="20"/>
                <w:szCs w:val="20"/>
              </w:rPr>
            </w:pPr>
          </w:p>
          <w:p w:rsidR="00C33562" w:rsidRPr="00C33562" w:rsidRDefault="00C33562" w:rsidP="00C33562">
            <w:pPr>
              <w:rPr>
                <w:sz w:val="20"/>
                <w:szCs w:val="20"/>
              </w:rPr>
            </w:pPr>
            <w:r w:rsidRPr="00C33562">
              <w:rPr>
                <w:sz w:val="20"/>
                <w:szCs w:val="20"/>
              </w:rPr>
              <w:t>The tornado, rampaging across the city, caused huge destruction.</w:t>
            </w:r>
          </w:p>
          <w:p w:rsidR="00C33562" w:rsidRPr="00C33562" w:rsidRDefault="00C33562" w:rsidP="00C33562">
            <w:pPr>
              <w:rPr>
                <w:sz w:val="20"/>
                <w:szCs w:val="20"/>
              </w:rPr>
            </w:pPr>
            <w:r w:rsidRPr="00C33562">
              <w:rPr>
                <w:sz w:val="20"/>
                <w:szCs w:val="20"/>
              </w:rPr>
              <w:t>The goddess, singing sweetly, stroked his soft brown hair.</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Year 4 </w:t>
            </w:r>
          </w:p>
        </w:tc>
      </w:tr>
      <w:tr w:rsidR="00C33562" w:rsidRPr="00117EED" w:rsidTr="00C33562">
        <w:tblPrEx>
          <w:tblLook w:val="04A0" w:firstRow="1" w:lastRow="0" w:firstColumn="1" w:lastColumn="0" w:noHBand="0" w:noVBand="1"/>
        </w:tblPrEx>
        <w:trPr>
          <w:trHeight w:val="631"/>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extend knowledge, understanding and use of expressive and figurative language in stories and poetry through:</w:t>
            </w:r>
          </w:p>
          <w:p w:rsidR="00C33562" w:rsidRPr="00C33562" w:rsidRDefault="00C33562" w:rsidP="00C33562">
            <w:pPr>
              <w:rPr>
                <w:b w:val="0"/>
                <w:bCs w:val="0"/>
                <w:sz w:val="20"/>
                <w:szCs w:val="20"/>
              </w:rPr>
            </w:pPr>
            <w:r w:rsidRPr="00C33562">
              <w:rPr>
                <w:b w:val="0"/>
                <w:bCs w:val="0"/>
                <w:sz w:val="20"/>
                <w:szCs w:val="20"/>
              </w:rPr>
              <w:t>Constructing adjectival phrases</w:t>
            </w:r>
          </w:p>
          <w:p w:rsidR="00C33562" w:rsidRPr="00C33562" w:rsidRDefault="00C33562" w:rsidP="00C33562">
            <w:pPr>
              <w:rPr>
                <w:b w:val="0"/>
                <w:bCs w:val="0"/>
                <w:sz w:val="20"/>
                <w:szCs w:val="20"/>
              </w:rPr>
            </w:pPr>
            <w:r w:rsidRPr="00C33562">
              <w:rPr>
                <w:b w:val="0"/>
                <w:bCs w:val="0"/>
                <w:sz w:val="20"/>
                <w:szCs w:val="20"/>
              </w:rPr>
              <w:t>Examining comparative and superlative adjectives</w:t>
            </w:r>
          </w:p>
          <w:p w:rsidR="00C33562" w:rsidRPr="00C33562" w:rsidRDefault="00C33562" w:rsidP="00C33562">
            <w:pPr>
              <w:rPr>
                <w:b w:val="0"/>
                <w:bCs w:val="0"/>
                <w:sz w:val="20"/>
                <w:szCs w:val="20"/>
              </w:rPr>
            </w:pPr>
            <w:r w:rsidRPr="00C33562">
              <w:rPr>
                <w:b w:val="0"/>
                <w:bCs w:val="0"/>
                <w:sz w:val="20"/>
                <w:szCs w:val="20"/>
              </w:rPr>
              <w:t xml:space="preserve">Comparing adjectives on a scale of intensity (e.g. </w:t>
            </w:r>
            <w:r w:rsidRPr="00C33562">
              <w:rPr>
                <w:b w:val="0"/>
                <w:bCs w:val="0"/>
                <w:i/>
                <w:iCs/>
                <w:sz w:val="20"/>
                <w:szCs w:val="20"/>
              </w:rPr>
              <w:t>hot, warm, tepid, lukewarm, chilly, cold</w:t>
            </w:r>
            <w:r w:rsidRPr="00C33562">
              <w:rPr>
                <w:b w:val="0"/>
                <w:bCs w:val="0"/>
                <w:sz w:val="20"/>
                <w:szCs w:val="20"/>
              </w:rPr>
              <w:t>)</w:t>
            </w:r>
          </w:p>
          <w:p w:rsidR="00C33562" w:rsidRPr="00C33562" w:rsidRDefault="00C33562" w:rsidP="00C33562">
            <w:pPr>
              <w:rPr>
                <w:b w:val="0"/>
                <w:bCs w:val="0"/>
                <w:sz w:val="20"/>
                <w:szCs w:val="20"/>
              </w:rPr>
            </w:pPr>
            <w:r w:rsidRPr="00C33562">
              <w:rPr>
                <w:b w:val="0"/>
                <w:bCs w:val="0"/>
                <w:sz w:val="20"/>
                <w:szCs w:val="20"/>
              </w:rPr>
              <w:t xml:space="preserve">Relating them to the suffixes which indicate degrees of intensity (e.g. </w:t>
            </w:r>
            <w:r w:rsidRPr="00C33562">
              <w:rPr>
                <w:b w:val="0"/>
                <w:bCs w:val="0"/>
                <w:i/>
                <w:iCs/>
                <w:sz w:val="20"/>
                <w:szCs w:val="20"/>
              </w:rPr>
              <w:t>–</w:t>
            </w:r>
            <w:proofErr w:type="spellStart"/>
            <w:r w:rsidRPr="00C33562">
              <w:rPr>
                <w:b w:val="0"/>
                <w:bCs w:val="0"/>
                <w:i/>
                <w:iCs/>
                <w:sz w:val="20"/>
                <w:szCs w:val="20"/>
              </w:rPr>
              <w:t>ish</w:t>
            </w:r>
            <w:proofErr w:type="spellEnd"/>
            <w:r w:rsidRPr="00C33562">
              <w:rPr>
                <w:b w:val="0"/>
                <w:bCs w:val="0"/>
                <w:i/>
                <w:iCs/>
                <w:sz w:val="20"/>
                <w:szCs w:val="20"/>
              </w:rPr>
              <w:t>,  -</w:t>
            </w:r>
            <w:proofErr w:type="spellStart"/>
            <w:r w:rsidRPr="00C33562">
              <w:rPr>
                <w:b w:val="0"/>
                <w:bCs w:val="0"/>
                <w:i/>
                <w:iCs/>
                <w:sz w:val="20"/>
                <w:szCs w:val="20"/>
              </w:rPr>
              <w:t>er</w:t>
            </w:r>
            <w:proofErr w:type="spellEnd"/>
            <w:r w:rsidRPr="00C33562">
              <w:rPr>
                <w:b w:val="0"/>
                <w:bCs w:val="0"/>
                <w:i/>
                <w:iCs/>
                <w:sz w:val="20"/>
                <w:szCs w:val="20"/>
              </w:rPr>
              <w:t>, -</w:t>
            </w:r>
            <w:proofErr w:type="spellStart"/>
            <w:r w:rsidRPr="00C33562">
              <w:rPr>
                <w:b w:val="0"/>
                <w:bCs w:val="0"/>
                <w:i/>
                <w:iCs/>
                <w:sz w:val="20"/>
                <w:szCs w:val="20"/>
              </w:rPr>
              <w:t>est</w:t>
            </w:r>
            <w:proofErr w:type="spellEnd"/>
            <w:r w:rsidRPr="00C33562">
              <w:rPr>
                <w:b w:val="0"/>
                <w:bCs w:val="0"/>
                <w:i/>
                <w:iCs/>
                <w:sz w:val="20"/>
                <w:szCs w:val="20"/>
              </w:rPr>
              <w:t>)</w:t>
            </w:r>
          </w:p>
          <w:p w:rsidR="00C33562" w:rsidRPr="00C33562" w:rsidRDefault="00C33562" w:rsidP="00C33562">
            <w:pPr>
              <w:rPr>
                <w:sz w:val="20"/>
                <w:szCs w:val="20"/>
              </w:rPr>
            </w:pPr>
            <w:r w:rsidRPr="00C33562">
              <w:rPr>
                <w:b w:val="0"/>
                <w:bCs w:val="0"/>
                <w:sz w:val="20"/>
                <w:szCs w:val="20"/>
              </w:rPr>
              <w:t>Relating them to adverbs which indicate degrees of intensity (e.g. very, quite, more, most) and through investigating words which can be intensified in these ways and words which cannot</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WES page 13, 43, 17 and 35.</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WES page 39</w:t>
            </w:r>
          </w:p>
        </w:tc>
      </w:tr>
      <w:tr w:rsidR="00C33562" w:rsidRPr="00117EED" w:rsidTr="00C33562">
        <w:tblPrEx>
          <w:tblLook w:val="04A0" w:firstRow="1" w:lastRow="0" w:firstColumn="1" w:lastColumn="0" w:noHBand="0" w:noVBand="1"/>
        </w:tblPrEx>
        <w:trPr>
          <w:trHeight w:val="472"/>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use commas to mark grammatical boundaries within sentences</w:t>
            </w:r>
          </w:p>
          <w:p w:rsidR="00C33562" w:rsidRPr="00C33562" w:rsidRDefault="00C33562" w:rsidP="00C33562">
            <w:pPr>
              <w:rPr>
                <w:b w:val="0"/>
                <w:bCs w:val="0"/>
                <w:sz w:val="20"/>
                <w:szCs w:val="20"/>
              </w:rPr>
            </w:pPr>
            <w:r w:rsidRPr="00C33562">
              <w:rPr>
                <w:b w:val="0"/>
                <w:bCs w:val="0"/>
                <w:sz w:val="20"/>
                <w:szCs w:val="20"/>
              </w:rPr>
              <w:t>Link this to work on editing and revising own writing</w:t>
            </w:r>
          </w:p>
          <w:p w:rsidR="00C33562" w:rsidRPr="00C33562" w:rsidRDefault="00C33562" w:rsidP="00C33562">
            <w:pPr>
              <w:rPr>
                <w:b w:val="0"/>
                <w:bCs w:val="0"/>
                <w:sz w:val="20"/>
                <w:szCs w:val="20"/>
              </w:rPr>
            </w:pPr>
            <w:r w:rsidRPr="00C33562">
              <w:rPr>
                <w:b w:val="0"/>
                <w:bCs w:val="0"/>
                <w:sz w:val="20"/>
                <w:szCs w:val="20"/>
              </w:rPr>
              <w:t>Commas to mark clauses in sentences.</w:t>
            </w:r>
          </w:p>
          <w:p w:rsidR="00C33562" w:rsidRPr="00C33562" w:rsidRDefault="00C33562" w:rsidP="00C33562">
            <w:pPr>
              <w:rPr>
                <w:b w:val="0"/>
                <w:bCs w:val="0"/>
                <w:sz w:val="20"/>
                <w:szCs w:val="20"/>
              </w:rPr>
            </w:pPr>
            <w:r w:rsidRPr="00C33562">
              <w:rPr>
                <w:b w:val="0"/>
                <w:bCs w:val="0"/>
                <w:sz w:val="20"/>
                <w:szCs w:val="20"/>
              </w:rPr>
              <w:t>Commas to separate subordinate clauses e.g. While my mom cleaned my room, I watched TV downstairs.</w:t>
            </w:r>
          </w:p>
          <w:p w:rsidR="00C33562" w:rsidRPr="00C33562" w:rsidRDefault="00C33562" w:rsidP="00C33562">
            <w:pPr>
              <w:rPr>
                <w:b w:val="0"/>
                <w:bCs w:val="0"/>
                <w:sz w:val="20"/>
                <w:szCs w:val="20"/>
              </w:rPr>
            </w:pPr>
            <w:r w:rsidRPr="00C33562">
              <w:rPr>
                <w:b w:val="0"/>
                <w:bCs w:val="0"/>
                <w:sz w:val="20"/>
                <w:szCs w:val="20"/>
              </w:rPr>
              <w:lastRenderedPageBreak/>
              <w:t>Commas to separate fronted adverbials. E.g. Carefully, Ryan picked up the injured bird.</w:t>
            </w:r>
          </w:p>
          <w:p w:rsidR="00C33562" w:rsidRPr="00C33562" w:rsidRDefault="00C33562" w:rsidP="00C33562">
            <w:pPr>
              <w:rPr>
                <w:b w:val="0"/>
                <w:bCs w:val="0"/>
                <w:sz w:val="20"/>
                <w:szCs w:val="20"/>
              </w:rPr>
            </w:pPr>
            <w:r w:rsidRPr="00C33562">
              <w:rPr>
                <w:b w:val="0"/>
                <w:bCs w:val="0"/>
                <w:sz w:val="20"/>
                <w:szCs w:val="20"/>
              </w:rPr>
              <w:t xml:space="preserve">Commas to separate 2 </w:t>
            </w:r>
            <w:proofErr w:type="gramStart"/>
            <w:r w:rsidRPr="00C33562">
              <w:rPr>
                <w:b w:val="0"/>
                <w:bCs w:val="0"/>
                <w:sz w:val="20"/>
                <w:szCs w:val="20"/>
              </w:rPr>
              <w:t>pairs</w:t>
            </w:r>
            <w:proofErr w:type="gramEnd"/>
            <w:r w:rsidRPr="00C33562">
              <w:rPr>
                <w:b w:val="0"/>
                <w:bCs w:val="0"/>
                <w:sz w:val="20"/>
                <w:szCs w:val="20"/>
              </w:rPr>
              <w:t xml:space="preserve"> sentences and 3 _</w:t>
            </w:r>
            <w:proofErr w:type="spellStart"/>
            <w:r w:rsidRPr="00C33562">
              <w:rPr>
                <w:b w:val="0"/>
                <w:bCs w:val="0"/>
                <w:sz w:val="20"/>
                <w:szCs w:val="20"/>
              </w:rPr>
              <w:t>ed</w:t>
            </w:r>
            <w:proofErr w:type="spellEnd"/>
            <w:r w:rsidRPr="00C33562">
              <w:rPr>
                <w:b w:val="0"/>
                <w:bCs w:val="0"/>
                <w:sz w:val="20"/>
                <w:szCs w:val="20"/>
              </w:rPr>
              <w:t xml:space="preserve"> sentences.</w:t>
            </w:r>
          </w:p>
          <w:p w:rsidR="00C33562" w:rsidRPr="00C33562" w:rsidRDefault="00C33562" w:rsidP="00C33562">
            <w:pPr>
              <w:rPr>
                <w:b w:val="0"/>
                <w:bCs w:val="0"/>
                <w:sz w:val="20"/>
                <w:szCs w:val="20"/>
              </w:rPr>
            </w:pPr>
          </w:p>
          <w:p w:rsidR="00C33562" w:rsidRPr="00C33562" w:rsidRDefault="00C33562" w:rsidP="00C33562">
            <w:pPr>
              <w:rPr>
                <w:sz w:val="20"/>
                <w:szCs w:val="20"/>
              </w:rPr>
            </w:pPr>
            <w:r w:rsidRPr="00C33562">
              <w:rPr>
                <w:b w:val="0"/>
                <w:bCs w:val="0"/>
                <w:sz w:val="20"/>
                <w:szCs w:val="20"/>
              </w:rPr>
              <w:t>Using commas to separate two linked sentences. The MORE, the MORE and The LESS, the LESS sentences.</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33562">
              <w:rPr>
                <w:sz w:val="20"/>
                <w:szCs w:val="20"/>
              </w:rPr>
              <w:lastRenderedPageBreak/>
              <w:t>Mid Year</w:t>
            </w:r>
            <w:proofErr w:type="spellEnd"/>
            <w:r w:rsidRPr="00C33562">
              <w:rPr>
                <w:sz w:val="20"/>
                <w:szCs w:val="20"/>
              </w:rPr>
              <w:t xml:space="preserve">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17</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GYHAP </w:t>
            </w:r>
            <w:proofErr w:type="spellStart"/>
            <w:r w:rsidRPr="00C33562">
              <w:rPr>
                <w:sz w:val="20"/>
                <w:szCs w:val="20"/>
              </w:rPr>
              <w:t>pg</w:t>
            </w:r>
            <w:proofErr w:type="spellEnd"/>
            <w:r w:rsidRPr="00C33562">
              <w:rPr>
                <w:sz w:val="20"/>
                <w:szCs w:val="20"/>
              </w:rPr>
              <w:t xml:space="preserve"> 69.</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17, GYHAP pg19</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51.</w:t>
            </w:r>
          </w:p>
        </w:tc>
      </w:tr>
      <w:tr w:rsidR="00C33562" w:rsidRPr="00117EED" w:rsidTr="00C33562">
        <w:tblPrEx>
          <w:tblLook w:val="04A0" w:firstRow="1" w:lastRow="0" w:firstColumn="1" w:lastColumn="0" w:noHBand="0" w:noVBand="1"/>
        </w:tblPrEx>
        <w:trPr>
          <w:trHeight w:val="577"/>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lastRenderedPageBreak/>
              <w:t>To use apostrophes to mark possession through:</w:t>
            </w:r>
          </w:p>
          <w:p w:rsidR="00C33562" w:rsidRPr="00C33562" w:rsidRDefault="00C33562" w:rsidP="00C33562">
            <w:pPr>
              <w:rPr>
                <w:b w:val="0"/>
                <w:bCs w:val="0"/>
                <w:sz w:val="20"/>
                <w:szCs w:val="20"/>
              </w:rPr>
            </w:pPr>
            <w:r w:rsidRPr="00C33562">
              <w:rPr>
                <w:b w:val="0"/>
                <w:bCs w:val="0"/>
                <w:sz w:val="20"/>
                <w:szCs w:val="20"/>
              </w:rPr>
              <w:t>Identifying possessive apostrophes in reading and to whom or what they refer</w:t>
            </w:r>
          </w:p>
          <w:p w:rsidR="00C33562" w:rsidRPr="00C33562" w:rsidRDefault="00C33562" w:rsidP="00C33562">
            <w:pPr>
              <w:rPr>
                <w:b w:val="0"/>
                <w:bCs w:val="0"/>
                <w:sz w:val="20"/>
                <w:szCs w:val="20"/>
              </w:rPr>
            </w:pPr>
            <w:r w:rsidRPr="00C33562">
              <w:rPr>
                <w:b w:val="0"/>
                <w:bCs w:val="0"/>
                <w:sz w:val="20"/>
                <w:szCs w:val="20"/>
              </w:rPr>
              <w:t>Understanding the basic rules for apostrophising singular nouns, e.g. the man’s hat; for plural nouns ending in “s”, e.g. The doctors’ surgery and for irregular plural nouns e.g. children’s playground</w:t>
            </w:r>
          </w:p>
          <w:p w:rsidR="00C33562" w:rsidRPr="00C33562" w:rsidRDefault="00C33562" w:rsidP="00C33562">
            <w:pPr>
              <w:rPr>
                <w:b w:val="0"/>
                <w:bCs w:val="0"/>
                <w:sz w:val="20"/>
                <w:szCs w:val="20"/>
              </w:rPr>
            </w:pPr>
            <w:r w:rsidRPr="00C33562">
              <w:rPr>
                <w:b w:val="0"/>
                <w:bCs w:val="0"/>
                <w:sz w:val="20"/>
                <w:szCs w:val="20"/>
              </w:rPr>
              <w:t>Distinguishing between uses of the apostrophe for contraction and possession</w:t>
            </w:r>
          </w:p>
          <w:p w:rsidR="00C33562" w:rsidRPr="00C33562" w:rsidRDefault="00C33562" w:rsidP="00C33562">
            <w:pPr>
              <w:rPr>
                <w:sz w:val="20"/>
                <w:szCs w:val="20"/>
              </w:rPr>
            </w:pPr>
            <w:r w:rsidRPr="00C33562">
              <w:rPr>
                <w:b w:val="0"/>
                <w:bCs w:val="0"/>
                <w:sz w:val="20"/>
                <w:szCs w:val="20"/>
              </w:rPr>
              <w:t>To begin to use the apostrophe appropriately in their own writing</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GYHAP </w:t>
            </w:r>
            <w:proofErr w:type="spellStart"/>
            <w:r w:rsidRPr="00C33562">
              <w:rPr>
                <w:sz w:val="20"/>
                <w:szCs w:val="20"/>
              </w:rPr>
              <w:t>pg</w:t>
            </w:r>
            <w:proofErr w:type="spellEnd"/>
            <w:r w:rsidRPr="00C33562">
              <w:rPr>
                <w:sz w:val="20"/>
                <w:szCs w:val="20"/>
              </w:rPr>
              <w:t xml:space="preserve"> 59</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33562">
              <w:rPr>
                <w:sz w:val="20"/>
                <w:szCs w:val="20"/>
              </w:rPr>
              <w:t>Mid Year</w:t>
            </w:r>
            <w:proofErr w:type="spellEnd"/>
            <w:r w:rsidRPr="00C33562">
              <w:rPr>
                <w:sz w:val="20"/>
                <w:szCs w:val="20"/>
              </w:rPr>
              <w:t xml:space="preserve">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Possessive = High Year 4</w:t>
            </w:r>
          </w:p>
        </w:tc>
      </w:tr>
      <w:tr w:rsidR="00C33562" w:rsidRPr="00117EED" w:rsidTr="00C33562">
        <w:tblPrEx>
          <w:tblLook w:val="04A0" w:firstRow="1" w:lastRow="0" w:firstColumn="1" w:lastColumn="0" w:noHBand="0" w:noVBand="1"/>
        </w:tblPrEx>
        <w:trPr>
          <w:trHeight w:val="107"/>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understand the significance of word order, e.g. : some re-orderings destroy meaning; some make sense but change meaning; sentences can be reordered to retain meaning (sometimes adding words); subsequent words are governed be preceding ones</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tc>
      </w:tr>
      <w:tr w:rsidR="00C33562" w:rsidRPr="00117EED"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recognise how commas, connectives and full stops are used to join and separate clauses.</w:t>
            </w:r>
          </w:p>
          <w:p w:rsidR="00C33562" w:rsidRPr="00C33562" w:rsidRDefault="00C33562" w:rsidP="00C33562">
            <w:pPr>
              <w:rPr>
                <w:b w:val="0"/>
                <w:bCs w:val="0"/>
                <w:sz w:val="20"/>
                <w:szCs w:val="20"/>
              </w:rPr>
            </w:pPr>
            <w:r w:rsidRPr="00C33562">
              <w:rPr>
                <w:b w:val="0"/>
                <w:bCs w:val="0"/>
                <w:sz w:val="20"/>
                <w:szCs w:val="20"/>
              </w:rPr>
              <w:t>To identify in their writing where each is more effective</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GYHAP </w:t>
            </w:r>
            <w:proofErr w:type="spellStart"/>
            <w:r w:rsidRPr="00C33562">
              <w:rPr>
                <w:sz w:val="20"/>
                <w:szCs w:val="20"/>
              </w:rPr>
              <w:t>pg</w:t>
            </w:r>
            <w:proofErr w:type="spellEnd"/>
            <w:r w:rsidRPr="00C33562">
              <w:rPr>
                <w:sz w:val="20"/>
                <w:szCs w:val="20"/>
              </w:rPr>
              <w:t xml:space="preserve"> 69</w:t>
            </w:r>
          </w:p>
        </w:tc>
      </w:tr>
      <w:tr w:rsidR="00C33562" w:rsidRPr="00117EED" w:rsidTr="00C33562">
        <w:tblPrEx>
          <w:tblLook w:val="04A0" w:firstRow="1" w:lastRow="0" w:firstColumn="1" w:lastColumn="0" w:noHBand="0" w:noVBand="1"/>
        </w:tblPrEx>
        <w:trPr>
          <w:trHeight w:val="155"/>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To identify the common punctuation marks including commas, semi-colons, colons, dashes, hyphens, speech marks, and to respond to them appropriately when reading</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u w:val="single"/>
              </w:rPr>
              <w:t>Colon</w:t>
            </w:r>
            <w:r w:rsidRPr="00C33562">
              <w:rPr>
                <w:sz w:val="20"/>
                <w:szCs w:val="20"/>
              </w:rPr>
              <w:t>: WES page 21 and GYHAP page 45</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u w:val="single"/>
              </w:rPr>
              <w:t>Semi colon</w:t>
            </w:r>
            <w:r w:rsidRPr="00C33562">
              <w:rPr>
                <w:sz w:val="20"/>
                <w:szCs w:val="20"/>
              </w:rPr>
              <w:t>: WES page 45 and GYHAP page 47</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u w:val="single"/>
              </w:rPr>
              <w:t>Commas</w:t>
            </w:r>
            <w:r w:rsidRPr="00C33562">
              <w:rPr>
                <w:sz w:val="20"/>
                <w:szCs w:val="20"/>
              </w:rPr>
              <w:t xml:space="preserve">: GYHAP page 69. (Commas applied in sentences is a very wide field open to opportunity. Adapt to suit your class. Example uses of comma in sentences can be found in WES: Pages 11, 23, 27, 29, 31, 51 and 55.) </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u w:val="single"/>
              </w:rPr>
              <w:t>The dash</w:t>
            </w:r>
            <w:r w:rsidRPr="00C33562">
              <w:rPr>
                <w:sz w:val="20"/>
                <w:szCs w:val="20"/>
              </w:rPr>
              <w:t>: GYHAP page 53</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u w:val="single"/>
              </w:rPr>
              <w:t>The Hyphen</w:t>
            </w:r>
            <w:r w:rsidRPr="00C33562">
              <w:rPr>
                <w:sz w:val="20"/>
                <w:szCs w:val="20"/>
              </w:rPr>
              <w:t>: GYHAP page 57</w:t>
            </w:r>
          </w:p>
        </w:tc>
      </w:tr>
      <w:tr w:rsidR="00C33562" w:rsidRPr="00117EED" w:rsidTr="00C33562">
        <w:tblPrEx>
          <w:tblLook w:val="04A0" w:firstRow="1" w:lastRow="0" w:firstColumn="1" w:lastColumn="0" w:noHBand="0" w:noVBand="1"/>
        </w:tblPrEx>
        <w:trPr>
          <w:trHeight w:val="155"/>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To understand the conventions of speech punctuation through:</w:t>
            </w:r>
          </w:p>
          <w:p w:rsidR="00C33562" w:rsidRPr="00C33562" w:rsidRDefault="00C33562" w:rsidP="00C33562">
            <w:pPr>
              <w:rPr>
                <w:sz w:val="20"/>
                <w:szCs w:val="20"/>
              </w:rPr>
            </w:pPr>
            <w:proofErr w:type="gramStart"/>
            <w:r w:rsidRPr="00C33562">
              <w:rPr>
                <w:sz w:val="20"/>
                <w:szCs w:val="20"/>
              </w:rPr>
              <w:t>using</w:t>
            </w:r>
            <w:proofErr w:type="gramEnd"/>
            <w:r w:rsidRPr="00C33562">
              <w:rPr>
                <w:sz w:val="20"/>
                <w:szCs w:val="20"/>
              </w:rPr>
              <w:t xml:space="preserve"> speech marks accurately in own writing to signify direct speech.</w:t>
            </w:r>
          </w:p>
          <w:p w:rsidR="00C33562" w:rsidRPr="00C33562" w:rsidRDefault="00C33562" w:rsidP="00C33562">
            <w:pPr>
              <w:rPr>
                <w:sz w:val="20"/>
                <w:szCs w:val="20"/>
              </w:rPr>
            </w:pPr>
            <w:r w:rsidRPr="00C33562">
              <w:rPr>
                <w:sz w:val="20"/>
                <w:szCs w:val="20"/>
              </w:rPr>
              <w:t>using capital letters to mark the start of direct speech</w:t>
            </w:r>
          </w:p>
          <w:p w:rsidR="00C33562" w:rsidRPr="00C33562" w:rsidRDefault="00C33562" w:rsidP="00C33562">
            <w:pPr>
              <w:rPr>
                <w:sz w:val="20"/>
                <w:szCs w:val="20"/>
              </w:rPr>
            </w:pPr>
            <w:r w:rsidRPr="00C33562">
              <w:rPr>
                <w:sz w:val="20"/>
                <w:szCs w:val="20"/>
              </w:rPr>
              <w:t>to use the term “speech marks”</w:t>
            </w:r>
          </w:p>
          <w:p w:rsidR="00C33562" w:rsidRPr="00C33562" w:rsidRDefault="00C33562" w:rsidP="00C33562">
            <w:pPr>
              <w:rPr>
                <w:sz w:val="20"/>
                <w:szCs w:val="20"/>
              </w:rPr>
            </w:pPr>
            <w:r w:rsidRPr="00C33562">
              <w:rPr>
                <w:sz w:val="20"/>
                <w:szCs w:val="20"/>
              </w:rPr>
              <w:t>beginning to use speech marks and other dialogue punctuation appropriately in writing and to use the conventions which mark boundaries between spoken words and the rest of the sentence</w:t>
            </w:r>
          </w:p>
          <w:p w:rsidR="00C33562" w:rsidRPr="00C33562" w:rsidRDefault="00C33562" w:rsidP="00C33562">
            <w:pPr>
              <w:rPr>
                <w:sz w:val="20"/>
                <w:szCs w:val="20"/>
              </w:rPr>
            </w:pPr>
            <w:r w:rsidRPr="00C33562">
              <w:rPr>
                <w:sz w:val="20"/>
                <w:szCs w:val="20"/>
              </w:rPr>
              <w:t>punctuating direct speech with speech marks and commas</w:t>
            </w:r>
          </w:p>
          <w:p w:rsidR="00C33562" w:rsidRPr="00C33562" w:rsidRDefault="00C33562" w:rsidP="00C33562">
            <w:pPr>
              <w:rPr>
                <w:sz w:val="20"/>
                <w:szCs w:val="20"/>
              </w:rPr>
            </w:pPr>
            <w:r w:rsidRPr="00C33562">
              <w:rPr>
                <w:sz w:val="20"/>
                <w:szCs w:val="20"/>
              </w:rPr>
              <w:t>using inverted commas/speech marks for quotations</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High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GYHAP </w:t>
            </w:r>
            <w:proofErr w:type="spellStart"/>
            <w:r w:rsidRPr="00C33562">
              <w:rPr>
                <w:sz w:val="20"/>
                <w:szCs w:val="20"/>
              </w:rPr>
              <w:t>pg</w:t>
            </w:r>
            <w:proofErr w:type="spellEnd"/>
            <w:r w:rsidRPr="00C33562">
              <w:rPr>
                <w:sz w:val="20"/>
                <w:szCs w:val="20"/>
              </w:rPr>
              <w:t xml:space="preserve"> 41</w:t>
            </w:r>
          </w:p>
        </w:tc>
      </w:tr>
      <w:tr w:rsidR="00C33562" w:rsidRPr="00117EED" w:rsidTr="00C33562">
        <w:tblPrEx>
          <w:tblLook w:val="04A0" w:firstRow="1" w:lastRow="0" w:firstColumn="1" w:lastColumn="0" w:noHBand="0" w:noVBand="1"/>
        </w:tblPrEx>
        <w:trPr>
          <w:trHeight w:val="155"/>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bCs w:val="0"/>
                <w:sz w:val="20"/>
                <w:szCs w:val="20"/>
              </w:rPr>
            </w:pPr>
            <w:r w:rsidRPr="00C33562">
              <w:rPr>
                <w:b w:val="0"/>
                <w:bCs w:val="0"/>
                <w:sz w:val="20"/>
                <w:szCs w:val="20"/>
              </w:rPr>
              <w:t xml:space="preserve">To be aware of the use of connectives, e.g. Adverbs, adverbial phrases, conjunctions, to structure an argument, e.g. </w:t>
            </w:r>
            <w:r w:rsidRPr="00C33562">
              <w:rPr>
                <w:b w:val="0"/>
                <w:bCs w:val="0"/>
                <w:i/>
                <w:iCs/>
                <w:sz w:val="20"/>
                <w:szCs w:val="20"/>
              </w:rPr>
              <w:t>“If …., then”, “on the other hand…”, “finally”, “so”</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w:t>
            </w:r>
          </w:p>
        </w:tc>
      </w:tr>
      <w:tr w:rsidR="00C33562" w:rsidRPr="00117EED"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rFonts w:cs="RotisSansSerif"/>
                <w:sz w:val="20"/>
                <w:szCs w:val="20"/>
              </w:rPr>
            </w:pPr>
            <w:r w:rsidRPr="00C33562">
              <w:rPr>
                <w:rFonts w:cs="RotisSansSerif"/>
                <w:sz w:val="20"/>
                <w:szCs w:val="20"/>
              </w:rPr>
              <w:lastRenderedPageBreak/>
              <w:t>Structuring and organising texts.</w:t>
            </w:r>
          </w:p>
          <w:p w:rsidR="00C33562" w:rsidRPr="00C33562" w:rsidRDefault="00C33562" w:rsidP="00C33562">
            <w:pPr>
              <w:rPr>
                <w:rFonts w:cs="RotisSansSerif"/>
                <w:sz w:val="20"/>
                <w:szCs w:val="20"/>
              </w:rPr>
            </w:pPr>
          </w:p>
          <w:p w:rsidR="00C33562" w:rsidRPr="00C33562" w:rsidRDefault="00C33562" w:rsidP="00C33562">
            <w:pPr>
              <w:rPr>
                <w:rFonts w:cs="RotisSansSerif"/>
                <w:sz w:val="20"/>
                <w:szCs w:val="20"/>
              </w:rPr>
            </w:pPr>
            <w:r w:rsidRPr="00C33562">
              <w:rPr>
                <w:rFonts w:cs="RotisSansSerif"/>
                <w:sz w:val="20"/>
                <w:szCs w:val="20"/>
              </w:rPr>
              <w:t>Using paragraphs.</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GYHAP </w:t>
            </w:r>
            <w:proofErr w:type="spellStart"/>
            <w:r w:rsidRPr="00C33562">
              <w:rPr>
                <w:sz w:val="20"/>
                <w:szCs w:val="20"/>
              </w:rPr>
              <w:t>pg</w:t>
            </w:r>
            <w:proofErr w:type="spellEnd"/>
            <w:r w:rsidRPr="00C33562">
              <w:rPr>
                <w:sz w:val="20"/>
                <w:szCs w:val="20"/>
              </w:rPr>
              <w:t xml:space="preserve"> 63</w:t>
            </w:r>
          </w:p>
        </w:tc>
      </w:tr>
      <w:tr w:rsidR="00C33562" w:rsidRPr="00117EED"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rFonts w:cs="RotisSansSerif"/>
                <w:sz w:val="20"/>
                <w:szCs w:val="20"/>
              </w:rPr>
            </w:pPr>
            <w:r w:rsidRPr="00C33562">
              <w:rPr>
                <w:rFonts w:cs="RotisSansSerif"/>
                <w:sz w:val="20"/>
                <w:szCs w:val="20"/>
              </w:rPr>
              <w:t>Use of prepositions in sentences:</w:t>
            </w:r>
          </w:p>
          <w:p w:rsidR="00C33562" w:rsidRPr="00C33562" w:rsidRDefault="00C33562" w:rsidP="00C33562">
            <w:pPr>
              <w:rPr>
                <w:rFonts w:cs="RotisSansSerif"/>
                <w:sz w:val="20"/>
                <w:szCs w:val="20"/>
              </w:rPr>
            </w:pPr>
            <w:r w:rsidRPr="00C33562">
              <w:rPr>
                <w:rFonts w:cs="RotisSansSerif"/>
                <w:sz w:val="20"/>
                <w:szCs w:val="20"/>
              </w:rPr>
              <w:t>Before, After, During, Because of....</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33562">
              <w:rPr>
                <w:sz w:val="20"/>
                <w:szCs w:val="20"/>
              </w:rPr>
              <w:t>Mid Year</w:t>
            </w:r>
            <w:proofErr w:type="spellEnd"/>
            <w:r w:rsidRPr="00C33562">
              <w:rPr>
                <w:sz w:val="20"/>
                <w:szCs w:val="20"/>
              </w:rPr>
              <w:t xml:space="preserve"> 4</w:t>
            </w:r>
          </w:p>
        </w:tc>
      </w:tr>
      <w:tr w:rsidR="00C33562" w:rsidRPr="00777303"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-To broaden their vocabulary and</w:t>
            </w:r>
          </w:p>
          <w:p w:rsidR="00C33562" w:rsidRPr="00C33562" w:rsidRDefault="00C33562" w:rsidP="00C33562">
            <w:pPr>
              <w:rPr>
                <w:sz w:val="20"/>
                <w:szCs w:val="20"/>
              </w:rPr>
            </w:pPr>
            <w:r w:rsidRPr="00C33562">
              <w:rPr>
                <w:sz w:val="20"/>
                <w:szCs w:val="20"/>
              </w:rPr>
              <w:t>use it in inventive ways</w:t>
            </w:r>
          </w:p>
          <w:p w:rsidR="00C33562" w:rsidRPr="00C33562" w:rsidRDefault="00C33562" w:rsidP="00C33562">
            <w:pPr>
              <w:rPr>
                <w:rFonts w:cs="RotisSansSerif"/>
                <w:sz w:val="20"/>
                <w:szCs w:val="20"/>
              </w:rPr>
            </w:pP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 – continuous.</w:t>
            </w:r>
          </w:p>
        </w:tc>
      </w:tr>
      <w:tr w:rsidR="00C33562"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Children to be varying sentence structure for effect and detail e.g.</w:t>
            </w:r>
          </w:p>
          <w:p w:rsidR="00C33562" w:rsidRPr="00C33562" w:rsidRDefault="00C33562" w:rsidP="00C33562">
            <w:pPr>
              <w:rPr>
                <w:sz w:val="20"/>
                <w:szCs w:val="20"/>
              </w:rPr>
            </w:pPr>
          </w:p>
          <w:p w:rsidR="00C33562" w:rsidRPr="00C33562" w:rsidRDefault="00C33562" w:rsidP="00C33562">
            <w:pPr>
              <w:rPr>
                <w:b w:val="0"/>
                <w:sz w:val="20"/>
                <w:szCs w:val="20"/>
              </w:rPr>
            </w:pPr>
            <w:r w:rsidRPr="00C33562">
              <w:rPr>
                <w:sz w:val="20"/>
                <w:szCs w:val="20"/>
              </w:rPr>
              <w:t xml:space="preserve">Long sentences followed by short sentence for </w:t>
            </w:r>
            <w:r w:rsidRPr="00C33562">
              <w:rPr>
                <w:b w:val="0"/>
                <w:sz w:val="20"/>
                <w:szCs w:val="20"/>
              </w:rPr>
              <w:t>impact:</w:t>
            </w:r>
          </w:p>
          <w:p w:rsidR="00C33562" w:rsidRPr="00C33562" w:rsidRDefault="00C33562" w:rsidP="00C33562">
            <w:pPr>
              <w:rPr>
                <w:b w:val="0"/>
                <w:sz w:val="20"/>
                <w:szCs w:val="20"/>
              </w:rPr>
            </w:pPr>
          </w:p>
          <w:p w:rsidR="00C33562" w:rsidRPr="00C33562" w:rsidRDefault="00C33562" w:rsidP="00C33562">
            <w:pPr>
              <w:rPr>
                <w:i/>
                <w:sz w:val="20"/>
                <w:szCs w:val="20"/>
              </w:rPr>
            </w:pPr>
            <w:r w:rsidRPr="00C33562">
              <w:rPr>
                <w:i/>
                <w:sz w:val="20"/>
                <w:szCs w:val="20"/>
              </w:rPr>
              <w:t>The boy was wandering through the dark mysterious valley. He was lost.</w:t>
            </w:r>
          </w:p>
          <w:p w:rsidR="00C33562" w:rsidRPr="00C33562" w:rsidRDefault="00C33562" w:rsidP="00C33562">
            <w:pPr>
              <w:rPr>
                <w:sz w:val="20"/>
                <w:szCs w:val="20"/>
              </w:rPr>
            </w:pPr>
            <w:r w:rsidRPr="00C33562">
              <w:rPr>
                <w:i/>
                <w:sz w:val="20"/>
                <w:szCs w:val="20"/>
              </w:rPr>
              <w:t xml:space="preserve">They entered the darkened oak chamber looking for Wizard </w:t>
            </w:r>
            <w:proofErr w:type="spellStart"/>
            <w:r w:rsidRPr="00C33562">
              <w:rPr>
                <w:i/>
                <w:sz w:val="20"/>
                <w:szCs w:val="20"/>
              </w:rPr>
              <w:t>Waldarf</w:t>
            </w:r>
            <w:proofErr w:type="spellEnd"/>
            <w:r w:rsidRPr="00C33562">
              <w:rPr>
                <w:i/>
                <w:sz w:val="20"/>
                <w:szCs w:val="20"/>
              </w:rPr>
              <w:t>. He was missing.</w:t>
            </w:r>
            <w:r w:rsidRPr="00C33562">
              <w:rPr>
                <w:sz w:val="20"/>
                <w:szCs w:val="20"/>
              </w:rPr>
              <w:t xml:space="preserve"> </w:t>
            </w:r>
          </w:p>
          <w:p w:rsidR="00C33562" w:rsidRPr="00C33562" w:rsidRDefault="00C33562" w:rsidP="00C33562">
            <w:pPr>
              <w:rPr>
                <w:sz w:val="20"/>
                <w:szCs w:val="20"/>
              </w:rPr>
            </w:pPr>
          </w:p>
          <w:p w:rsidR="00C33562" w:rsidRPr="00C33562" w:rsidRDefault="00C33562" w:rsidP="00C33562">
            <w:pPr>
              <w:rPr>
                <w:sz w:val="20"/>
                <w:szCs w:val="20"/>
              </w:rPr>
            </w:pPr>
            <w:r w:rsidRPr="00C33562">
              <w:rPr>
                <w:sz w:val="20"/>
                <w:szCs w:val="20"/>
              </w:rPr>
              <w:t>Long sentence to enhance description:</w:t>
            </w:r>
          </w:p>
          <w:p w:rsidR="00C33562" w:rsidRPr="00C33562" w:rsidRDefault="00C33562" w:rsidP="00C33562">
            <w:pPr>
              <w:rPr>
                <w:sz w:val="20"/>
                <w:szCs w:val="20"/>
              </w:rPr>
            </w:pPr>
          </w:p>
          <w:p w:rsidR="00C33562" w:rsidRPr="00C33562" w:rsidRDefault="00C33562" w:rsidP="00C33562">
            <w:pPr>
              <w:rPr>
                <w:i/>
                <w:sz w:val="20"/>
                <w:szCs w:val="20"/>
              </w:rPr>
            </w:pPr>
            <w:r w:rsidRPr="00C33562">
              <w:rPr>
                <w:i/>
                <w:sz w:val="20"/>
                <w:szCs w:val="20"/>
              </w:rPr>
              <w:t xml:space="preserve">The wizards were confused. They all looked at each other. Then the old spell book began to glow like a bright star under the windowsill. </w:t>
            </w:r>
          </w:p>
          <w:p w:rsidR="00C33562" w:rsidRPr="00C33562" w:rsidRDefault="00C33562" w:rsidP="00C33562">
            <w:pPr>
              <w:rPr>
                <w:i/>
                <w:sz w:val="20"/>
                <w:szCs w:val="20"/>
              </w:rPr>
            </w:pPr>
          </w:p>
          <w:p w:rsidR="00C33562" w:rsidRPr="00C33562" w:rsidRDefault="00C33562" w:rsidP="00C33562">
            <w:pPr>
              <w:rPr>
                <w:sz w:val="20"/>
                <w:szCs w:val="20"/>
              </w:rPr>
            </w:pPr>
            <w:r w:rsidRPr="00C33562">
              <w:rPr>
                <w:sz w:val="20"/>
                <w:szCs w:val="20"/>
              </w:rPr>
              <w:t>Short sentences for suspense/tension or to move the story on:</w:t>
            </w:r>
          </w:p>
          <w:p w:rsidR="00C33562" w:rsidRPr="00C33562" w:rsidRDefault="00C33562" w:rsidP="00C33562">
            <w:pPr>
              <w:rPr>
                <w:sz w:val="20"/>
                <w:szCs w:val="20"/>
              </w:rPr>
            </w:pPr>
          </w:p>
          <w:p w:rsidR="00C33562" w:rsidRPr="00C33562" w:rsidRDefault="00C33562" w:rsidP="00C33562">
            <w:pPr>
              <w:rPr>
                <w:b w:val="0"/>
                <w:i/>
                <w:sz w:val="20"/>
                <w:szCs w:val="20"/>
              </w:rPr>
            </w:pPr>
            <w:r w:rsidRPr="00C33562">
              <w:rPr>
                <w:i/>
                <w:sz w:val="20"/>
                <w:szCs w:val="20"/>
              </w:rPr>
              <w:t xml:space="preserve">It was dark. The curtains rustled. A shadow appeared. – </w:t>
            </w:r>
            <w:r w:rsidRPr="00C33562">
              <w:rPr>
                <w:b w:val="0"/>
                <w:i/>
                <w:sz w:val="20"/>
                <w:szCs w:val="20"/>
              </w:rPr>
              <w:t>suspense</w:t>
            </w:r>
          </w:p>
          <w:p w:rsidR="00C33562" w:rsidRPr="00C33562" w:rsidRDefault="00C33562" w:rsidP="00C33562">
            <w:pPr>
              <w:rPr>
                <w:b w:val="0"/>
                <w:i/>
                <w:sz w:val="20"/>
                <w:szCs w:val="20"/>
              </w:rPr>
            </w:pPr>
            <w:r w:rsidRPr="00C33562">
              <w:rPr>
                <w:i/>
                <w:sz w:val="20"/>
                <w:szCs w:val="20"/>
              </w:rPr>
              <w:t xml:space="preserve">It was Tuesday. Everyone was in the park. – </w:t>
            </w:r>
            <w:r w:rsidRPr="00C33562">
              <w:rPr>
                <w:b w:val="0"/>
                <w:i/>
                <w:sz w:val="20"/>
                <w:szCs w:val="20"/>
              </w:rPr>
              <w:t>move the story on</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Year 4. Low - Mid</w:t>
            </w:r>
          </w:p>
        </w:tc>
      </w:tr>
      <w:tr w:rsidR="00C33562"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b w:val="0"/>
                <w:sz w:val="20"/>
                <w:szCs w:val="20"/>
              </w:rPr>
            </w:pPr>
            <w:r w:rsidRPr="00C33562">
              <w:rPr>
                <w:b w:val="0"/>
                <w:sz w:val="20"/>
                <w:szCs w:val="20"/>
              </w:rPr>
              <w:t>Start sentences with a simile (clause):</w:t>
            </w:r>
          </w:p>
          <w:p w:rsidR="00C33562" w:rsidRPr="00C33562" w:rsidRDefault="00C33562" w:rsidP="00C33562">
            <w:pPr>
              <w:rPr>
                <w:b w:val="0"/>
                <w:sz w:val="20"/>
                <w:szCs w:val="20"/>
              </w:rPr>
            </w:pPr>
          </w:p>
          <w:p w:rsidR="00C33562" w:rsidRPr="00C33562" w:rsidRDefault="00C33562" w:rsidP="00C33562">
            <w:pPr>
              <w:rPr>
                <w:b w:val="0"/>
                <w:sz w:val="20"/>
                <w:szCs w:val="20"/>
              </w:rPr>
            </w:pPr>
            <w:r w:rsidRPr="00C33562">
              <w:rPr>
                <w:i/>
                <w:sz w:val="20"/>
                <w:szCs w:val="20"/>
              </w:rPr>
              <w:t xml:space="preserve">Like a </w:t>
            </w:r>
            <w:r w:rsidRPr="00C33562">
              <w:rPr>
                <w:b w:val="0"/>
                <w:i/>
                <w:sz w:val="20"/>
                <w:szCs w:val="20"/>
              </w:rPr>
              <w:t>wailing</w:t>
            </w:r>
            <w:r w:rsidRPr="00C33562">
              <w:rPr>
                <w:i/>
                <w:sz w:val="20"/>
                <w:szCs w:val="20"/>
              </w:rPr>
              <w:t xml:space="preserve"> cat, the ambulance </w:t>
            </w:r>
            <w:r w:rsidRPr="00C33562">
              <w:rPr>
                <w:b w:val="0"/>
                <w:i/>
                <w:sz w:val="20"/>
                <w:szCs w:val="20"/>
              </w:rPr>
              <w:t>screamed</w:t>
            </w:r>
            <w:r w:rsidRPr="00C33562">
              <w:rPr>
                <w:i/>
                <w:sz w:val="20"/>
                <w:szCs w:val="20"/>
              </w:rPr>
              <w:t xml:space="preserve"> down the road. </w:t>
            </w:r>
            <w:r w:rsidRPr="00C33562">
              <w:rPr>
                <w:b w:val="0"/>
                <w:sz w:val="20"/>
                <w:szCs w:val="20"/>
              </w:rPr>
              <w:t>(Teaching point – often children repeat the same verb in the sentence. Make sure the verbs are different in the sentence.)</w:t>
            </w:r>
          </w:p>
          <w:p w:rsidR="00C33562" w:rsidRPr="00C33562" w:rsidRDefault="00C33562" w:rsidP="00C33562">
            <w:pPr>
              <w:rPr>
                <w:i/>
                <w:sz w:val="20"/>
                <w:szCs w:val="20"/>
              </w:rPr>
            </w:pPr>
            <w:r w:rsidRPr="00C33562">
              <w:rPr>
                <w:i/>
                <w:sz w:val="20"/>
                <w:szCs w:val="20"/>
              </w:rPr>
              <w:t>Like a star in the sky, the diamond shone brightly.</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High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WES page 15</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tc>
      </w:tr>
      <w:tr w:rsidR="00C33562"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Secure use of BOYS sentences (coordinating conjunctions But Or Yet So).</w:t>
            </w:r>
          </w:p>
          <w:p w:rsidR="00C33562" w:rsidRPr="00C33562" w:rsidRDefault="00C33562" w:rsidP="00C33562">
            <w:pPr>
              <w:rPr>
                <w:sz w:val="20"/>
                <w:szCs w:val="20"/>
              </w:rPr>
            </w:pPr>
          </w:p>
          <w:p w:rsidR="00C33562" w:rsidRPr="00C33562" w:rsidRDefault="00C33562" w:rsidP="00C33562">
            <w:pPr>
              <w:rPr>
                <w:sz w:val="20"/>
                <w:szCs w:val="20"/>
              </w:rPr>
            </w:pPr>
            <w:r w:rsidRPr="00C33562">
              <w:rPr>
                <w:sz w:val="20"/>
                <w:szCs w:val="20"/>
              </w:rPr>
              <w:t xml:space="preserve">Children should be using coordinating conjunctions accurately and understand terminology (and, for, nor, but, or, yet, so </w:t>
            </w:r>
            <w:proofErr w:type="spellStart"/>
            <w:r w:rsidRPr="00C33562">
              <w:rPr>
                <w:sz w:val="20"/>
                <w:szCs w:val="20"/>
              </w:rPr>
              <w:t>etc</w:t>
            </w:r>
            <w:proofErr w:type="spellEnd"/>
            <w:r w:rsidRPr="00C33562">
              <w:rPr>
                <w:sz w:val="20"/>
                <w:szCs w:val="20"/>
              </w:rPr>
              <w:t>).</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 WES page 11</w:t>
            </w:r>
          </w:p>
        </w:tc>
      </w:tr>
      <w:tr w:rsidR="00C33562" w:rsidRPr="00117EED" w:rsidTr="00C33562">
        <w:tblPrEx>
          <w:tblLook w:val="04A0" w:firstRow="1" w:lastRow="0" w:firstColumn="1" w:lastColumn="0" w:noHBand="0" w:noVBand="1"/>
        </w:tblPrEx>
        <w:trPr>
          <w:trHeight w:val="158"/>
        </w:trPr>
        <w:tc>
          <w:tcPr>
            <w:cnfStyle w:val="001000000000" w:firstRow="0" w:lastRow="0" w:firstColumn="1" w:lastColumn="0" w:oddVBand="0" w:evenVBand="0" w:oddHBand="0" w:evenHBand="0" w:firstRowFirstColumn="0" w:firstRowLastColumn="0" w:lastRowFirstColumn="0" w:lastRowLastColumn="0"/>
            <w:tcW w:w="7593" w:type="dxa"/>
            <w:gridSpan w:val="2"/>
          </w:tcPr>
          <w:p w:rsidR="00C33562" w:rsidRPr="00C33562" w:rsidRDefault="00C33562" w:rsidP="00C33562">
            <w:pPr>
              <w:rPr>
                <w:sz w:val="20"/>
                <w:szCs w:val="20"/>
              </w:rPr>
            </w:pPr>
            <w:r w:rsidRPr="00C33562">
              <w:rPr>
                <w:sz w:val="20"/>
                <w:szCs w:val="20"/>
              </w:rPr>
              <w:t>Subordination</w:t>
            </w:r>
          </w:p>
          <w:p w:rsidR="00C33562" w:rsidRPr="00C33562" w:rsidRDefault="00C33562" w:rsidP="00C33562">
            <w:pPr>
              <w:rPr>
                <w:sz w:val="20"/>
                <w:szCs w:val="20"/>
              </w:rPr>
            </w:pPr>
            <w:r w:rsidRPr="00C33562">
              <w:rPr>
                <w:sz w:val="20"/>
                <w:szCs w:val="20"/>
              </w:rPr>
              <w:t>Use of connectives to link with work on subordination (when, if, although, because) Can use in speech regularly. Attempting to use in writing.</w:t>
            </w:r>
          </w:p>
          <w:p w:rsidR="00C33562" w:rsidRPr="00C33562" w:rsidRDefault="00C33562" w:rsidP="00C33562">
            <w:pPr>
              <w:rPr>
                <w:sz w:val="20"/>
                <w:szCs w:val="20"/>
              </w:rPr>
            </w:pPr>
            <w:r w:rsidRPr="00C33562">
              <w:rPr>
                <w:sz w:val="20"/>
                <w:szCs w:val="20"/>
              </w:rPr>
              <w:t>Commas to separate subordinate clauses in the middle of sentences (NOUN, which, who, where sentences)</w:t>
            </w:r>
          </w:p>
          <w:p w:rsidR="00C33562" w:rsidRPr="00C33562" w:rsidRDefault="00C33562" w:rsidP="00C33562">
            <w:pPr>
              <w:rPr>
                <w:sz w:val="20"/>
                <w:szCs w:val="20"/>
              </w:rPr>
            </w:pPr>
            <w:r w:rsidRPr="00C33562">
              <w:rPr>
                <w:sz w:val="20"/>
                <w:szCs w:val="20"/>
              </w:rPr>
              <w:t>Children to be developing use of subordinate clauses to create complex sentences.</w:t>
            </w:r>
          </w:p>
          <w:p w:rsidR="00C33562" w:rsidRPr="00C33562" w:rsidRDefault="00C33562" w:rsidP="00C33562">
            <w:pPr>
              <w:rPr>
                <w:i/>
                <w:sz w:val="20"/>
                <w:szCs w:val="20"/>
              </w:rPr>
            </w:pPr>
            <w:r w:rsidRPr="00C33562">
              <w:rPr>
                <w:i/>
                <w:sz w:val="20"/>
                <w:szCs w:val="20"/>
              </w:rPr>
              <w:t>E.g. The man, who was wearing a hat, walked through the woods.</w:t>
            </w:r>
          </w:p>
          <w:p w:rsidR="00C33562" w:rsidRPr="00C33562" w:rsidRDefault="00C33562" w:rsidP="00C33562">
            <w:pPr>
              <w:rPr>
                <w:sz w:val="20"/>
                <w:szCs w:val="20"/>
              </w:rPr>
            </w:pPr>
            <w:r w:rsidRPr="00C33562">
              <w:rPr>
                <w:i/>
                <w:sz w:val="20"/>
                <w:szCs w:val="20"/>
              </w:rPr>
              <w:t>The dinosaur, who was very hungry, ate a small child.</w:t>
            </w:r>
          </w:p>
        </w:tc>
        <w:tc>
          <w:tcPr>
            <w:tcW w:w="2897" w:type="dxa"/>
          </w:tcPr>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31</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Low Year 4</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r w:rsidRPr="00C33562">
              <w:rPr>
                <w:sz w:val="20"/>
                <w:szCs w:val="20"/>
              </w:rPr>
              <w:t xml:space="preserve">WES </w:t>
            </w:r>
            <w:proofErr w:type="spellStart"/>
            <w:r w:rsidRPr="00C33562">
              <w:rPr>
                <w:sz w:val="20"/>
                <w:szCs w:val="20"/>
              </w:rPr>
              <w:t>pg</w:t>
            </w:r>
            <w:proofErr w:type="spellEnd"/>
            <w:r w:rsidRPr="00C33562">
              <w:rPr>
                <w:sz w:val="20"/>
                <w:szCs w:val="20"/>
              </w:rPr>
              <w:t xml:space="preserve"> 31</w:t>
            </w:r>
          </w:p>
          <w:p w:rsidR="00C33562" w:rsidRPr="00C33562" w:rsidRDefault="00C33562" w:rsidP="00C33562">
            <w:pPr>
              <w:cnfStyle w:val="000000000000" w:firstRow="0" w:lastRow="0" w:firstColumn="0" w:lastColumn="0" w:oddVBand="0" w:evenVBand="0" w:oddHBand="0" w:evenHBand="0" w:firstRowFirstColumn="0" w:firstRowLastColumn="0" w:lastRowFirstColumn="0" w:lastRowLastColumn="0"/>
              <w:rPr>
                <w:sz w:val="20"/>
                <w:szCs w:val="20"/>
              </w:rPr>
            </w:pPr>
          </w:p>
        </w:tc>
      </w:tr>
    </w:tbl>
    <w:p w:rsidR="006728A7" w:rsidRPr="00C33562" w:rsidRDefault="006728A7" w:rsidP="00D63530">
      <w:pPr>
        <w:pStyle w:val="Title"/>
        <w:ind w:left="-709" w:right="-613"/>
        <w:rPr>
          <w:b/>
        </w:rPr>
      </w:pPr>
    </w:p>
    <w:p w:rsidR="006728A7" w:rsidRDefault="006728A7" w:rsidP="00D63530">
      <w:pPr>
        <w:pStyle w:val="Title"/>
        <w:ind w:left="-709" w:right="-613"/>
      </w:pPr>
    </w:p>
    <w:p w:rsidR="006728A7" w:rsidRDefault="006728A7" w:rsidP="00D63530">
      <w:pPr>
        <w:pStyle w:val="Title"/>
        <w:ind w:left="-709" w:right="-613"/>
      </w:pPr>
    </w:p>
    <w:p w:rsidR="006728A7" w:rsidRDefault="006728A7" w:rsidP="00D63530">
      <w:pPr>
        <w:pStyle w:val="Title"/>
        <w:ind w:left="-709" w:right="-613"/>
      </w:pPr>
    </w:p>
    <w:p w:rsidR="00B95D33" w:rsidRDefault="00EA29A0" w:rsidP="00D63530">
      <w:pPr>
        <w:pStyle w:val="Title"/>
        <w:ind w:left="-709" w:right="-613"/>
      </w:pPr>
      <w:r>
        <w:lastRenderedPageBreak/>
        <w:t>S</w:t>
      </w:r>
      <w:r w:rsidR="00B95D33">
        <w:t>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680"/>
        <w:gridCol w:w="1818"/>
        <w:gridCol w:w="1817"/>
        <w:gridCol w:w="1818"/>
        <w:gridCol w:w="1651"/>
        <w:gridCol w:w="1847"/>
      </w:tblGrid>
      <w:tr w:rsidR="00424E6C" w:rsidRPr="00885FF1" w:rsidTr="006728A7">
        <w:trPr>
          <w:trHeight w:val="271"/>
        </w:trPr>
        <w:tc>
          <w:tcPr>
            <w:tcW w:w="1680"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8"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7"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8"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651"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47"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r>
      <w:tr w:rsidR="00424E6C" w:rsidRPr="00885FF1" w:rsidTr="006728A7">
        <w:trPr>
          <w:trHeight w:val="1834"/>
        </w:trPr>
        <w:tc>
          <w:tcPr>
            <w:tcW w:w="1680" w:type="dxa"/>
            <w:shd w:val="clear" w:color="auto" w:fill="94A3DE" w:themeFill="accent1" w:themeFillTint="99"/>
          </w:tcPr>
          <w:p w:rsidR="006728A7" w:rsidRPr="006728A7" w:rsidRDefault="006728A7" w:rsidP="006728A7">
            <w:pPr>
              <w:pStyle w:val="Pa2"/>
              <w:spacing w:after="100"/>
              <w:jc w:val="center"/>
              <w:rPr>
                <w:rFonts w:asciiTheme="minorHAnsi" w:hAnsiTheme="minorHAnsi" w:cs="Tuffy"/>
                <w:color w:val="000000"/>
                <w:sz w:val="20"/>
                <w:szCs w:val="20"/>
              </w:rPr>
            </w:pPr>
            <w:r w:rsidRPr="006728A7">
              <w:rPr>
                <w:rFonts w:asciiTheme="minorHAnsi" w:hAnsiTheme="minorHAnsi" w:cs="Tuffy"/>
                <w:bCs/>
                <w:color w:val="000000"/>
                <w:sz w:val="20"/>
                <w:szCs w:val="20"/>
              </w:rPr>
              <w:t>Words with /aw/ spelt with augh and au</w:t>
            </w:r>
          </w:p>
          <w:p w:rsidR="00424E6C" w:rsidRPr="006728A7" w:rsidRDefault="00424E6C" w:rsidP="006728A7">
            <w:pPr>
              <w:pStyle w:val="NoSpacing"/>
              <w:jc w:val="center"/>
              <w:rPr>
                <w:color w:val="auto"/>
              </w:rPr>
            </w:pPr>
          </w:p>
        </w:tc>
        <w:tc>
          <w:tcPr>
            <w:tcW w:w="1818" w:type="dxa"/>
            <w:shd w:val="clear" w:color="auto" w:fill="94A3DE" w:themeFill="accent1" w:themeFillTint="99"/>
          </w:tcPr>
          <w:p w:rsidR="006728A7" w:rsidRPr="006728A7" w:rsidRDefault="006728A7" w:rsidP="006728A7">
            <w:pPr>
              <w:pStyle w:val="Pa2"/>
              <w:spacing w:after="100"/>
              <w:jc w:val="center"/>
              <w:rPr>
                <w:rFonts w:asciiTheme="minorHAnsi" w:hAnsiTheme="minorHAnsi" w:cs="Tuffy"/>
                <w:color w:val="000000"/>
                <w:sz w:val="20"/>
                <w:szCs w:val="20"/>
              </w:rPr>
            </w:pPr>
            <w:r w:rsidRPr="006728A7">
              <w:rPr>
                <w:rFonts w:asciiTheme="minorHAnsi" w:hAnsiTheme="minorHAnsi" w:cs="Tuffy"/>
                <w:bCs/>
                <w:color w:val="000000"/>
                <w:sz w:val="20"/>
                <w:szCs w:val="20"/>
              </w:rPr>
              <w:t>Adding the prefix in- (meaning ‘not’ or ‘into’)</w:t>
            </w:r>
          </w:p>
          <w:p w:rsidR="00424E6C" w:rsidRPr="006728A7" w:rsidRDefault="00424E6C" w:rsidP="006728A7">
            <w:pPr>
              <w:pStyle w:val="NoSpacing"/>
              <w:jc w:val="center"/>
              <w:rPr>
                <w:color w:val="auto"/>
              </w:rPr>
            </w:pPr>
          </w:p>
        </w:tc>
        <w:tc>
          <w:tcPr>
            <w:tcW w:w="1817" w:type="dxa"/>
            <w:shd w:val="clear" w:color="auto" w:fill="94A3DE" w:themeFill="accent1" w:themeFillTint="99"/>
          </w:tcPr>
          <w:p w:rsidR="00424E6C" w:rsidRPr="006728A7" w:rsidRDefault="006728A7" w:rsidP="006728A7">
            <w:pPr>
              <w:pStyle w:val="NoSpacing"/>
              <w:jc w:val="center"/>
              <w:rPr>
                <w:color w:val="auto"/>
              </w:rPr>
            </w:pPr>
            <w:r w:rsidRPr="006728A7">
              <w:rPr>
                <w:rFonts w:cs="Tuffy"/>
                <w:bCs/>
                <w:color w:val="000000"/>
              </w:rPr>
              <w:t xml:space="preserve">Adding the prefix </w:t>
            </w:r>
            <w:proofErr w:type="spellStart"/>
            <w:r w:rsidRPr="006728A7">
              <w:rPr>
                <w:rFonts w:cs="Tuffy"/>
                <w:bCs/>
                <w:color w:val="000000"/>
              </w:rPr>
              <w:t>im</w:t>
            </w:r>
            <w:proofErr w:type="spellEnd"/>
            <w:r w:rsidRPr="006728A7">
              <w:rPr>
                <w:rFonts w:cs="Tuffy"/>
                <w:bCs/>
                <w:color w:val="000000"/>
              </w:rPr>
              <w:t>- (before a root word staring with ‘m’ or ‘p’)</w:t>
            </w:r>
          </w:p>
        </w:tc>
        <w:tc>
          <w:tcPr>
            <w:tcW w:w="1818" w:type="dxa"/>
            <w:shd w:val="clear" w:color="auto" w:fill="94A3DE" w:themeFill="accent1" w:themeFillTint="99"/>
          </w:tcPr>
          <w:p w:rsidR="00424E6C" w:rsidRPr="006728A7" w:rsidRDefault="006728A7" w:rsidP="006728A7">
            <w:pPr>
              <w:pStyle w:val="NoSpacing"/>
              <w:jc w:val="center"/>
              <w:rPr>
                <w:color w:val="auto"/>
              </w:rPr>
            </w:pPr>
            <w:r w:rsidRPr="006728A7">
              <w:rPr>
                <w:rFonts w:cs="Tuffy"/>
                <w:bCs/>
                <w:color w:val="000000"/>
              </w:rPr>
              <w:t xml:space="preserve">Adding the prefix </w:t>
            </w:r>
            <w:proofErr w:type="spellStart"/>
            <w:r w:rsidRPr="006728A7">
              <w:rPr>
                <w:rFonts w:cs="Tuffy"/>
                <w:bCs/>
                <w:color w:val="000000"/>
              </w:rPr>
              <w:t>il</w:t>
            </w:r>
            <w:proofErr w:type="spellEnd"/>
            <w:r w:rsidRPr="006728A7">
              <w:rPr>
                <w:rFonts w:cs="Tuffy"/>
                <w:bCs/>
                <w:color w:val="000000"/>
              </w:rPr>
              <w:t xml:space="preserve">- (before a root word staring with ‘l’) and the prefix </w:t>
            </w:r>
            <w:proofErr w:type="spellStart"/>
            <w:r w:rsidRPr="006728A7">
              <w:rPr>
                <w:rFonts w:cs="Tuffy"/>
                <w:bCs/>
                <w:color w:val="000000"/>
              </w:rPr>
              <w:t>ir</w:t>
            </w:r>
            <w:proofErr w:type="spellEnd"/>
            <w:r w:rsidRPr="006728A7">
              <w:rPr>
                <w:rFonts w:cs="Tuffy"/>
                <w:bCs/>
                <w:color w:val="000000"/>
              </w:rPr>
              <w:t>- (before a root word staring with ‘r’)</w:t>
            </w:r>
          </w:p>
        </w:tc>
        <w:tc>
          <w:tcPr>
            <w:tcW w:w="1651" w:type="dxa"/>
            <w:shd w:val="clear" w:color="auto" w:fill="94A3DE" w:themeFill="accent1" w:themeFillTint="99"/>
          </w:tcPr>
          <w:p w:rsidR="006728A7" w:rsidRPr="006728A7" w:rsidRDefault="006728A7" w:rsidP="006728A7">
            <w:pPr>
              <w:pStyle w:val="NoSpacing"/>
              <w:jc w:val="center"/>
              <w:rPr>
                <w:color w:val="auto"/>
              </w:rPr>
            </w:pPr>
            <w:r w:rsidRPr="006728A7">
              <w:rPr>
                <w:rFonts w:cs="Tuffy"/>
                <w:bCs/>
                <w:color w:val="000000"/>
              </w:rPr>
              <w:t>Homophones &amp; near homophones</w:t>
            </w:r>
          </w:p>
          <w:p w:rsidR="00424E6C" w:rsidRPr="006728A7" w:rsidRDefault="00424E6C" w:rsidP="006728A7">
            <w:pPr>
              <w:jc w:val="center"/>
              <w:rPr>
                <w:sz w:val="20"/>
                <w:szCs w:val="20"/>
                <w:lang w:val="en-US"/>
              </w:rPr>
            </w:pPr>
          </w:p>
        </w:tc>
        <w:tc>
          <w:tcPr>
            <w:tcW w:w="1847" w:type="dxa"/>
            <w:shd w:val="clear" w:color="auto" w:fill="94A3DE" w:themeFill="accent1" w:themeFillTint="99"/>
          </w:tcPr>
          <w:p w:rsidR="00424E6C" w:rsidRPr="006728A7" w:rsidRDefault="006728A7" w:rsidP="006728A7">
            <w:pPr>
              <w:pStyle w:val="NoSpacing"/>
              <w:jc w:val="center"/>
            </w:pPr>
            <w:r w:rsidRPr="006728A7">
              <w:rPr>
                <w:rFonts w:cs="Tuffy"/>
                <w:bCs/>
                <w:color w:val="000000"/>
              </w:rPr>
              <w:t>Words with /shun/ endings spelt with ‘</w:t>
            </w:r>
            <w:proofErr w:type="spellStart"/>
            <w:r w:rsidRPr="006728A7">
              <w:rPr>
                <w:rFonts w:cs="Tuffy"/>
                <w:bCs/>
                <w:color w:val="000000"/>
              </w:rPr>
              <w:t>sion</w:t>
            </w:r>
            <w:proofErr w:type="spellEnd"/>
            <w:r w:rsidRPr="006728A7">
              <w:rPr>
                <w:rFonts w:cs="Tuffy"/>
                <w:bCs/>
                <w:color w:val="000000"/>
              </w:rPr>
              <w:t>’ (if root word ends in ‘se’, ‘de’ or ‘d’)</w:t>
            </w:r>
          </w:p>
        </w:tc>
      </w:tr>
      <w:tr w:rsidR="006728A7" w:rsidRPr="00885FF1" w:rsidTr="006728A7">
        <w:trPr>
          <w:trHeight w:val="2814"/>
        </w:trPr>
        <w:tc>
          <w:tcPr>
            <w:tcW w:w="1680" w:type="dxa"/>
          </w:tcPr>
          <w:p w:rsidR="006728A7" w:rsidRPr="006728A7" w:rsidRDefault="006728A7" w:rsidP="006728A7">
            <w:pPr>
              <w:jc w:val="center"/>
              <w:rPr>
                <w:sz w:val="20"/>
                <w:szCs w:val="20"/>
              </w:rPr>
            </w:pPr>
            <w:r w:rsidRPr="006728A7">
              <w:rPr>
                <w:sz w:val="20"/>
                <w:szCs w:val="20"/>
              </w:rPr>
              <w:t>caught</w:t>
            </w:r>
          </w:p>
          <w:p w:rsidR="006728A7" w:rsidRPr="006728A7" w:rsidRDefault="006728A7" w:rsidP="006728A7">
            <w:pPr>
              <w:jc w:val="center"/>
              <w:rPr>
                <w:sz w:val="20"/>
                <w:szCs w:val="20"/>
              </w:rPr>
            </w:pPr>
            <w:r w:rsidRPr="006728A7">
              <w:rPr>
                <w:sz w:val="20"/>
                <w:szCs w:val="20"/>
              </w:rPr>
              <w:t>naughty</w:t>
            </w:r>
          </w:p>
          <w:p w:rsidR="006728A7" w:rsidRPr="006728A7" w:rsidRDefault="006728A7" w:rsidP="006728A7">
            <w:pPr>
              <w:jc w:val="center"/>
              <w:rPr>
                <w:sz w:val="20"/>
                <w:szCs w:val="20"/>
              </w:rPr>
            </w:pPr>
            <w:r w:rsidRPr="006728A7">
              <w:rPr>
                <w:sz w:val="20"/>
                <w:szCs w:val="20"/>
              </w:rPr>
              <w:t>taught</w:t>
            </w:r>
          </w:p>
          <w:p w:rsidR="006728A7" w:rsidRPr="006728A7" w:rsidRDefault="006728A7" w:rsidP="006728A7">
            <w:pPr>
              <w:jc w:val="center"/>
              <w:rPr>
                <w:sz w:val="20"/>
                <w:szCs w:val="20"/>
              </w:rPr>
            </w:pPr>
            <w:r w:rsidRPr="006728A7">
              <w:rPr>
                <w:sz w:val="20"/>
                <w:szCs w:val="20"/>
              </w:rPr>
              <w:t>daughter</w:t>
            </w:r>
          </w:p>
          <w:p w:rsidR="006728A7" w:rsidRPr="006728A7" w:rsidRDefault="006728A7" w:rsidP="006728A7">
            <w:pPr>
              <w:jc w:val="center"/>
              <w:rPr>
                <w:sz w:val="20"/>
                <w:szCs w:val="20"/>
              </w:rPr>
            </w:pPr>
            <w:r w:rsidRPr="006728A7">
              <w:rPr>
                <w:sz w:val="20"/>
                <w:szCs w:val="20"/>
              </w:rPr>
              <w:t>autumn</w:t>
            </w:r>
          </w:p>
          <w:p w:rsidR="006728A7" w:rsidRPr="006728A7" w:rsidRDefault="006728A7" w:rsidP="006728A7">
            <w:pPr>
              <w:jc w:val="center"/>
              <w:rPr>
                <w:sz w:val="20"/>
                <w:szCs w:val="20"/>
              </w:rPr>
            </w:pPr>
            <w:r w:rsidRPr="006728A7">
              <w:rPr>
                <w:sz w:val="20"/>
                <w:szCs w:val="20"/>
              </w:rPr>
              <w:t>clause</w:t>
            </w:r>
          </w:p>
          <w:p w:rsidR="006728A7" w:rsidRPr="006728A7" w:rsidRDefault="006728A7" w:rsidP="006728A7">
            <w:pPr>
              <w:jc w:val="center"/>
              <w:rPr>
                <w:sz w:val="20"/>
                <w:szCs w:val="20"/>
              </w:rPr>
            </w:pPr>
            <w:r w:rsidRPr="006728A7">
              <w:rPr>
                <w:sz w:val="20"/>
                <w:szCs w:val="20"/>
              </w:rPr>
              <w:t>cause</w:t>
            </w:r>
          </w:p>
          <w:p w:rsidR="006728A7" w:rsidRPr="006728A7" w:rsidRDefault="006728A7" w:rsidP="006728A7">
            <w:pPr>
              <w:jc w:val="center"/>
              <w:rPr>
                <w:sz w:val="20"/>
                <w:szCs w:val="20"/>
              </w:rPr>
            </w:pPr>
            <w:r w:rsidRPr="006728A7">
              <w:rPr>
                <w:sz w:val="20"/>
                <w:szCs w:val="20"/>
              </w:rPr>
              <w:t>astronaut</w:t>
            </w:r>
          </w:p>
          <w:p w:rsidR="006728A7" w:rsidRPr="006728A7" w:rsidRDefault="006728A7" w:rsidP="006728A7">
            <w:pPr>
              <w:jc w:val="center"/>
              <w:rPr>
                <w:sz w:val="20"/>
                <w:szCs w:val="20"/>
              </w:rPr>
            </w:pPr>
            <w:r w:rsidRPr="006728A7">
              <w:rPr>
                <w:sz w:val="20"/>
                <w:szCs w:val="20"/>
              </w:rPr>
              <w:t>applaud</w:t>
            </w:r>
          </w:p>
          <w:p w:rsidR="006728A7" w:rsidRPr="006728A7" w:rsidRDefault="006728A7" w:rsidP="006728A7">
            <w:pPr>
              <w:jc w:val="center"/>
              <w:rPr>
                <w:sz w:val="20"/>
                <w:szCs w:val="20"/>
              </w:rPr>
            </w:pPr>
            <w:r w:rsidRPr="006728A7">
              <w:rPr>
                <w:sz w:val="20"/>
                <w:szCs w:val="20"/>
              </w:rPr>
              <w:t>author</w:t>
            </w:r>
          </w:p>
        </w:tc>
        <w:tc>
          <w:tcPr>
            <w:tcW w:w="1818" w:type="dxa"/>
          </w:tcPr>
          <w:p w:rsidR="006728A7" w:rsidRPr="006728A7" w:rsidRDefault="006728A7" w:rsidP="006728A7">
            <w:pPr>
              <w:jc w:val="center"/>
              <w:rPr>
                <w:sz w:val="20"/>
                <w:szCs w:val="20"/>
              </w:rPr>
            </w:pPr>
            <w:r w:rsidRPr="006728A7">
              <w:rPr>
                <w:sz w:val="20"/>
                <w:szCs w:val="20"/>
              </w:rPr>
              <w:t>inactive</w:t>
            </w:r>
          </w:p>
          <w:p w:rsidR="006728A7" w:rsidRPr="006728A7" w:rsidRDefault="006728A7" w:rsidP="006728A7">
            <w:pPr>
              <w:jc w:val="center"/>
              <w:rPr>
                <w:sz w:val="20"/>
                <w:szCs w:val="20"/>
              </w:rPr>
            </w:pPr>
            <w:r w:rsidRPr="006728A7">
              <w:rPr>
                <w:sz w:val="20"/>
                <w:szCs w:val="20"/>
              </w:rPr>
              <w:t>incorrect</w:t>
            </w:r>
          </w:p>
          <w:p w:rsidR="006728A7" w:rsidRPr="006728A7" w:rsidRDefault="006728A7" w:rsidP="006728A7">
            <w:pPr>
              <w:jc w:val="center"/>
              <w:rPr>
                <w:sz w:val="20"/>
                <w:szCs w:val="20"/>
              </w:rPr>
            </w:pPr>
            <w:r w:rsidRPr="006728A7">
              <w:rPr>
                <w:sz w:val="20"/>
                <w:szCs w:val="20"/>
              </w:rPr>
              <w:t>inaccurate</w:t>
            </w:r>
          </w:p>
          <w:p w:rsidR="006728A7" w:rsidRPr="006728A7" w:rsidRDefault="006728A7" w:rsidP="006728A7">
            <w:pPr>
              <w:jc w:val="center"/>
              <w:rPr>
                <w:sz w:val="20"/>
                <w:szCs w:val="20"/>
              </w:rPr>
            </w:pPr>
            <w:r w:rsidRPr="006728A7">
              <w:rPr>
                <w:sz w:val="20"/>
                <w:szCs w:val="20"/>
              </w:rPr>
              <w:t>insecure</w:t>
            </w:r>
          </w:p>
          <w:p w:rsidR="006728A7" w:rsidRPr="006728A7" w:rsidRDefault="006728A7" w:rsidP="006728A7">
            <w:pPr>
              <w:jc w:val="center"/>
              <w:rPr>
                <w:sz w:val="20"/>
                <w:szCs w:val="20"/>
              </w:rPr>
            </w:pPr>
            <w:r w:rsidRPr="006728A7">
              <w:rPr>
                <w:sz w:val="20"/>
                <w:szCs w:val="20"/>
              </w:rPr>
              <w:t>indefinite</w:t>
            </w:r>
          </w:p>
          <w:p w:rsidR="006728A7" w:rsidRPr="006728A7" w:rsidRDefault="006728A7" w:rsidP="006728A7">
            <w:pPr>
              <w:jc w:val="center"/>
              <w:rPr>
                <w:sz w:val="20"/>
                <w:szCs w:val="20"/>
              </w:rPr>
            </w:pPr>
            <w:r w:rsidRPr="006728A7">
              <w:rPr>
                <w:sz w:val="20"/>
                <w:szCs w:val="20"/>
              </w:rPr>
              <w:t>incomplete</w:t>
            </w:r>
          </w:p>
          <w:p w:rsidR="006728A7" w:rsidRPr="006728A7" w:rsidRDefault="006728A7" w:rsidP="006728A7">
            <w:pPr>
              <w:jc w:val="center"/>
              <w:rPr>
                <w:sz w:val="20"/>
                <w:szCs w:val="20"/>
              </w:rPr>
            </w:pPr>
            <w:r w:rsidRPr="006728A7">
              <w:rPr>
                <w:sz w:val="20"/>
                <w:szCs w:val="20"/>
              </w:rPr>
              <w:t>infinite</w:t>
            </w:r>
          </w:p>
          <w:p w:rsidR="006728A7" w:rsidRPr="006728A7" w:rsidRDefault="006728A7" w:rsidP="006728A7">
            <w:pPr>
              <w:jc w:val="center"/>
              <w:rPr>
                <w:sz w:val="20"/>
                <w:szCs w:val="20"/>
              </w:rPr>
            </w:pPr>
            <w:r w:rsidRPr="006728A7">
              <w:rPr>
                <w:sz w:val="20"/>
                <w:szCs w:val="20"/>
              </w:rPr>
              <w:t>inedible</w:t>
            </w:r>
          </w:p>
          <w:p w:rsidR="006728A7" w:rsidRPr="006728A7" w:rsidRDefault="006728A7" w:rsidP="006728A7">
            <w:pPr>
              <w:jc w:val="center"/>
              <w:rPr>
                <w:sz w:val="20"/>
                <w:szCs w:val="20"/>
              </w:rPr>
            </w:pPr>
            <w:r w:rsidRPr="006728A7">
              <w:rPr>
                <w:sz w:val="20"/>
                <w:szCs w:val="20"/>
              </w:rPr>
              <w:t>inability</w:t>
            </w:r>
          </w:p>
          <w:p w:rsidR="006728A7" w:rsidRPr="006728A7" w:rsidRDefault="006728A7" w:rsidP="006728A7">
            <w:pPr>
              <w:jc w:val="center"/>
              <w:rPr>
                <w:sz w:val="20"/>
                <w:szCs w:val="20"/>
              </w:rPr>
            </w:pPr>
            <w:r w:rsidRPr="006728A7">
              <w:rPr>
                <w:sz w:val="20"/>
                <w:szCs w:val="20"/>
              </w:rPr>
              <w:t>indecisive</w:t>
            </w:r>
          </w:p>
        </w:tc>
        <w:tc>
          <w:tcPr>
            <w:tcW w:w="1817" w:type="dxa"/>
          </w:tcPr>
          <w:p w:rsidR="006728A7" w:rsidRPr="006728A7" w:rsidRDefault="006728A7" w:rsidP="006728A7">
            <w:pPr>
              <w:jc w:val="center"/>
              <w:rPr>
                <w:sz w:val="20"/>
                <w:szCs w:val="20"/>
              </w:rPr>
            </w:pPr>
            <w:r w:rsidRPr="006728A7">
              <w:rPr>
                <w:sz w:val="20"/>
                <w:szCs w:val="20"/>
              </w:rPr>
              <w:t>immature</w:t>
            </w:r>
          </w:p>
          <w:p w:rsidR="006728A7" w:rsidRPr="006728A7" w:rsidRDefault="006728A7" w:rsidP="006728A7">
            <w:pPr>
              <w:jc w:val="center"/>
              <w:rPr>
                <w:sz w:val="20"/>
                <w:szCs w:val="20"/>
              </w:rPr>
            </w:pPr>
            <w:r w:rsidRPr="006728A7">
              <w:rPr>
                <w:sz w:val="20"/>
                <w:szCs w:val="20"/>
              </w:rPr>
              <w:t>immeasurable</w:t>
            </w:r>
          </w:p>
          <w:p w:rsidR="006728A7" w:rsidRPr="006728A7" w:rsidRDefault="006728A7" w:rsidP="006728A7">
            <w:pPr>
              <w:jc w:val="center"/>
              <w:rPr>
                <w:sz w:val="20"/>
                <w:szCs w:val="20"/>
              </w:rPr>
            </w:pPr>
            <w:r w:rsidRPr="006728A7">
              <w:rPr>
                <w:sz w:val="20"/>
                <w:szCs w:val="20"/>
              </w:rPr>
              <w:t>impossible</w:t>
            </w:r>
          </w:p>
          <w:p w:rsidR="006728A7" w:rsidRPr="006728A7" w:rsidRDefault="006728A7" w:rsidP="006728A7">
            <w:pPr>
              <w:jc w:val="center"/>
              <w:rPr>
                <w:sz w:val="20"/>
                <w:szCs w:val="20"/>
              </w:rPr>
            </w:pPr>
            <w:r w:rsidRPr="006728A7">
              <w:rPr>
                <w:sz w:val="20"/>
                <w:szCs w:val="20"/>
              </w:rPr>
              <w:t>immortal</w:t>
            </w:r>
          </w:p>
          <w:p w:rsidR="006728A7" w:rsidRPr="006728A7" w:rsidRDefault="006728A7" w:rsidP="006728A7">
            <w:pPr>
              <w:jc w:val="center"/>
              <w:rPr>
                <w:sz w:val="20"/>
                <w:szCs w:val="20"/>
              </w:rPr>
            </w:pPr>
            <w:r w:rsidRPr="006728A7">
              <w:rPr>
                <w:sz w:val="20"/>
                <w:szCs w:val="20"/>
              </w:rPr>
              <w:t>imperfect</w:t>
            </w:r>
          </w:p>
          <w:p w:rsidR="006728A7" w:rsidRPr="006728A7" w:rsidRDefault="006728A7" w:rsidP="006728A7">
            <w:pPr>
              <w:jc w:val="center"/>
              <w:rPr>
                <w:sz w:val="20"/>
                <w:szCs w:val="20"/>
              </w:rPr>
            </w:pPr>
            <w:r w:rsidRPr="006728A7">
              <w:rPr>
                <w:sz w:val="20"/>
                <w:szCs w:val="20"/>
              </w:rPr>
              <w:t>impatient</w:t>
            </w:r>
          </w:p>
          <w:p w:rsidR="006728A7" w:rsidRPr="006728A7" w:rsidRDefault="006728A7" w:rsidP="006728A7">
            <w:pPr>
              <w:jc w:val="center"/>
              <w:rPr>
                <w:sz w:val="20"/>
                <w:szCs w:val="20"/>
              </w:rPr>
            </w:pPr>
            <w:r w:rsidRPr="006728A7">
              <w:rPr>
                <w:sz w:val="20"/>
                <w:szCs w:val="20"/>
              </w:rPr>
              <w:t>immovable</w:t>
            </w:r>
          </w:p>
          <w:p w:rsidR="006728A7" w:rsidRPr="006728A7" w:rsidRDefault="006728A7" w:rsidP="006728A7">
            <w:pPr>
              <w:jc w:val="center"/>
              <w:rPr>
                <w:sz w:val="20"/>
                <w:szCs w:val="20"/>
              </w:rPr>
            </w:pPr>
            <w:r w:rsidRPr="006728A7">
              <w:rPr>
                <w:sz w:val="20"/>
                <w:szCs w:val="20"/>
              </w:rPr>
              <w:t>impolite</w:t>
            </w:r>
          </w:p>
          <w:p w:rsidR="006728A7" w:rsidRPr="006728A7" w:rsidRDefault="006728A7" w:rsidP="006728A7">
            <w:pPr>
              <w:jc w:val="center"/>
              <w:rPr>
                <w:sz w:val="20"/>
                <w:szCs w:val="20"/>
              </w:rPr>
            </w:pPr>
            <w:r w:rsidRPr="006728A7">
              <w:rPr>
                <w:sz w:val="20"/>
                <w:szCs w:val="20"/>
              </w:rPr>
              <w:t>important</w:t>
            </w:r>
          </w:p>
          <w:p w:rsidR="006728A7" w:rsidRPr="006728A7" w:rsidRDefault="006728A7" w:rsidP="006728A7">
            <w:pPr>
              <w:jc w:val="center"/>
              <w:rPr>
                <w:sz w:val="20"/>
                <w:szCs w:val="20"/>
              </w:rPr>
            </w:pPr>
            <w:r w:rsidRPr="006728A7">
              <w:rPr>
                <w:sz w:val="20"/>
                <w:szCs w:val="20"/>
              </w:rPr>
              <w:t>improper</w:t>
            </w:r>
          </w:p>
        </w:tc>
        <w:tc>
          <w:tcPr>
            <w:tcW w:w="1818" w:type="dxa"/>
          </w:tcPr>
          <w:p w:rsidR="006728A7" w:rsidRPr="006728A7" w:rsidRDefault="006728A7" w:rsidP="006728A7">
            <w:pPr>
              <w:jc w:val="center"/>
              <w:rPr>
                <w:sz w:val="20"/>
                <w:szCs w:val="20"/>
              </w:rPr>
            </w:pPr>
            <w:r w:rsidRPr="006728A7">
              <w:rPr>
                <w:sz w:val="20"/>
                <w:szCs w:val="20"/>
              </w:rPr>
              <w:t>illegal</w:t>
            </w:r>
          </w:p>
          <w:p w:rsidR="006728A7" w:rsidRPr="006728A7" w:rsidRDefault="006728A7" w:rsidP="006728A7">
            <w:pPr>
              <w:jc w:val="center"/>
              <w:rPr>
                <w:sz w:val="20"/>
                <w:szCs w:val="20"/>
              </w:rPr>
            </w:pPr>
            <w:r w:rsidRPr="006728A7">
              <w:rPr>
                <w:sz w:val="20"/>
                <w:szCs w:val="20"/>
              </w:rPr>
              <w:t>illegible</w:t>
            </w:r>
          </w:p>
          <w:p w:rsidR="006728A7" w:rsidRPr="006728A7" w:rsidRDefault="006728A7" w:rsidP="006728A7">
            <w:pPr>
              <w:jc w:val="center"/>
              <w:rPr>
                <w:sz w:val="20"/>
                <w:szCs w:val="20"/>
              </w:rPr>
            </w:pPr>
            <w:r w:rsidRPr="006728A7">
              <w:rPr>
                <w:sz w:val="20"/>
                <w:szCs w:val="20"/>
              </w:rPr>
              <w:t>illogical</w:t>
            </w:r>
          </w:p>
          <w:p w:rsidR="006728A7" w:rsidRPr="006728A7" w:rsidRDefault="006728A7" w:rsidP="006728A7">
            <w:pPr>
              <w:jc w:val="center"/>
              <w:rPr>
                <w:sz w:val="20"/>
                <w:szCs w:val="20"/>
              </w:rPr>
            </w:pPr>
            <w:r w:rsidRPr="006728A7">
              <w:rPr>
                <w:sz w:val="20"/>
                <w:szCs w:val="20"/>
              </w:rPr>
              <w:t>illiterate</w:t>
            </w:r>
          </w:p>
          <w:p w:rsidR="006728A7" w:rsidRPr="006728A7" w:rsidRDefault="006728A7" w:rsidP="006728A7">
            <w:pPr>
              <w:jc w:val="center"/>
              <w:rPr>
                <w:sz w:val="20"/>
                <w:szCs w:val="20"/>
              </w:rPr>
            </w:pPr>
            <w:r w:rsidRPr="006728A7">
              <w:rPr>
                <w:sz w:val="20"/>
                <w:szCs w:val="20"/>
              </w:rPr>
              <w:t>illicit</w:t>
            </w:r>
          </w:p>
          <w:p w:rsidR="006728A7" w:rsidRPr="006728A7" w:rsidRDefault="006728A7" w:rsidP="006728A7">
            <w:pPr>
              <w:jc w:val="center"/>
              <w:rPr>
                <w:sz w:val="20"/>
                <w:szCs w:val="20"/>
              </w:rPr>
            </w:pPr>
            <w:r w:rsidRPr="006728A7">
              <w:rPr>
                <w:sz w:val="20"/>
                <w:szCs w:val="20"/>
              </w:rPr>
              <w:t>irregular</w:t>
            </w:r>
          </w:p>
          <w:p w:rsidR="006728A7" w:rsidRPr="006728A7" w:rsidRDefault="006728A7" w:rsidP="006728A7">
            <w:pPr>
              <w:jc w:val="center"/>
              <w:rPr>
                <w:sz w:val="20"/>
                <w:szCs w:val="20"/>
              </w:rPr>
            </w:pPr>
            <w:r w:rsidRPr="006728A7">
              <w:rPr>
                <w:sz w:val="20"/>
                <w:szCs w:val="20"/>
              </w:rPr>
              <w:t>irrelevant</w:t>
            </w:r>
          </w:p>
          <w:p w:rsidR="006728A7" w:rsidRPr="006728A7" w:rsidRDefault="006728A7" w:rsidP="006728A7">
            <w:pPr>
              <w:jc w:val="center"/>
              <w:rPr>
                <w:sz w:val="20"/>
                <w:szCs w:val="20"/>
              </w:rPr>
            </w:pPr>
            <w:r w:rsidRPr="006728A7">
              <w:rPr>
                <w:sz w:val="20"/>
                <w:szCs w:val="20"/>
              </w:rPr>
              <w:t>irresponsible</w:t>
            </w:r>
          </w:p>
          <w:p w:rsidR="006728A7" w:rsidRPr="006728A7" w:rsidRDefault="006728A7" w:rsidP="006728A7">
            <w:pPr>
              <w:jc w:val="center"/>
              <w:rPr>
                <w:sz w:val="20"/>
                <w:szCs w:val="20"/>
              </w:rPr>
            </w:pPr>
            <w:r w:rsidRPr="006728A7">
              <w:rPr>
                <w:sz w:val="20"/>
                <w:szCs w:val="20"/>
              </w:rPr>
              <w:t>irrational</w:t>
            </w:r>
          </w:p>
          <w:p w:rsidR="006728A7" w:rsidRPr="006728A7" w:rsidRDefault="006728A7" w:rsidP="006728A7">
            <w:pPr>
              <w:jc w:val="center"/>
              <w:rPr>
                <w:sz w:val="20"/>
                <w:szCs w:val="20"/>
              </w:rPr>
            </w:pPr>
            <w:r w:rsidRPr="006728A7">
              <w:rPr>
                <w:sz w:val="20"/>
                <w:szCs w:val="20"/>
              </w:rPr>
              <w:t>irresistible</w:t>
            </w:r>
          </w:p>
        </w:tc>
        <w:tc>
          <w:tcPr>
            <w:tcW w:w="1651" w:type="dxa"/>
          </w:tcPr>
          <w:p w:rsidR="006728A7" w:rsidRPr="006728A7" w:rsidRDefault="006728A7" w:rsidP="006728A7">
            <w:pPr>
              <w:jc w:val="center"/>
              <w:rPr>
                <w:sz w:val="20"/>
                <w:szCs w:val="20"/>
              </w:rPr>
            </w:pPr>
            <w:r w:rsidRPr="006728A7">
              <w:rPr>
                <w:sz w:val="20"/>
                <w:szCs w:val="20"/>
              </w:rPr>
              <w:t>medal</w:t>
            </w:r>
          </w:p>
          <w:p w:rsidR="006728A7" w:rsidRPr="006728A7" w:rsidRDefault="006728A7" w:rsidP="006728A7">
            <w:pPr>
              <w:jc w:val="center"/>
              <w:rPr>
                <w:sz w:val="20"/>
                <w:szCs w:val="20"/>
              </w:rPr>
            </w:pPr>
            <w:r w:rsidRPr="006728A7">
              <w:rPr>
                <w:sz w:val="20"/>
                <w:szCs w:val="20"/>
              </w:rPr>
              <w:t>meddle</w:t>
            </w:r>
          </w:p>
          <w:p w:rsidR="006728A7" w:rsidRPr="006728A7" w:rsidRDefault="006728A7" w:rsidP="006728A7">
            <w:pPr>
              <w:jc w:val="center"/>
              <w:rPr>
                <w:sz w:val="20"/>
                <w:szCs w:val="20"/>
              </w:rPr>
            </w:pPr>
            <w:r w:rsidRPr="006728A7">
              <w:rPr>
                <w:sz w:val="20"/>
                <w:szCs w:val="20"/>
              </w:rPr>
              <w:t>missed</w:t>
            </w:r>
          </w:p>
          <w:p w:rsidR="006728A7" w:rsidRPr="006728A7" w:rsidRDefault="006728A7" w:rsidP="006728A7">
            <w:pPr>
              <w:jc w:val="center"/>
              <w:rPr>
                <w:sz w:val="20"/>
                <w:szCs w:val="20"/>
              </w:rPr>
            </w:pPr>
            <w:r w:rsidRPr="006728A7">
              <w:rPr>
                <w:sz w:val="20"/>
                <w:szCs w:val="20"/>
              </w:rPr>
              <w:t>mist</w:t>
            </w:r>
          </w:p>
          <w:p w:rsidR="006728A7" w:rsidRPr="006728A7" w:rsidRDefault="006728A7" w:rsidP="006728A7">
            <w:pPr>
              <w:jc w:val="center"/>
              <w:rPr>
                <w:sz w:val="20"/>
                <w:szCs w:val="20"/>
              </w:rPr>
            </w:pPr>
            <w:r w:rsidRPr="006728A7">
              <w:rPr>
                <w:sz w:val="20"/>
                <w:szCs w:val="20"/>
              </w:rPr>
              <w:t>scene</w:t>
            </w:r>
          </w:p>
          <w:p w:rsidR="006728A7" w:rsidRPr="006728A7" w:rsidRDefault="006728A7" w:rsidP="006728A7">
            <w:pPr>
              <w:jc w:val="center"/>
              <w:rPr>
                <w:sz w:val="20"/>
                <w:szCs w:val="20"/>
              </w:rPr>
            </w:pPr>
            <w:r w:rsidRPr="006728A7">
              <w:rPr>
                <w:sz w:val="20"/>
                <w:szCs w:val="20"/>
              </w:rPr>
              <w:t>seen</w:t>
            </w:r>
          </w:p>
          <w:p w:rsidR="006728A7" w:rsidRPr="006728A7" w:rsidRDefault="006728A7" w:rsidP="006728A7">
            <w:pPr>
              <w:jc w:val="center"/>
              <w:rPr>
                <w:sz w:val="20"/>
                <w:szCs w:val="20"/>
              </w:rPr>
            </w:pPr>
            <w:r w:rsidRPr="006728A7">
              <w:rPr>
                <w:sz w:val="20"/>
                <w:szCs w:val="20"/>
              </w:rPr>
              <w:t>board</w:t>
            </w:r>
          </w:p>
          <w:p w:rsidR="006728A7" w:rsidRPr="006728A7" w:rsidRDefault="006728A7" w:rsidP="006728A7">
            <w:pPr>
              <w:jc w:val="center"/>
              <w:rPr>
                <w:sz w:val="20"/>
                <w:szCs w:val="20"/>
              </w:rPr>
            </w:pPr>
            <w:r w:rsidRPr="006728A7">
              <w:rPr>
                <w:sz w:val="20"/>
                <w:szCs w:val="20"/>
              </w:rPr>
              <w:t>bored</w:t>
            </w:r>
          </w:p>
          <w:p w:rsidR="006728A7" w:rsidRPr="006728A7" w:rsidRDefault="006728A7" w:rsidP="006728A7">
            <w:pPr>
              <w:jc w:val="center"/>
              <w:rPr>
                <w:sz w:val="20"/>
                <w:szCs w:val="20"/>
              </w:rPr>
            </w:pPr>
            <w:r w:rsidRPr="006728A7">
              <w:rPr>
                <w:sz w:val="20"/>
                <w:szCs w:val="20"/>
              </w:rPr>
              <w:t>which</w:t>
            </w:r>
          </w:p>
          <w:p w:rsidR="006728A7" w:rsidRPr="006728A7" w:rsidRDefault="006728A7" w:rsidP="006728A7">
            <w:pPr>
              <w:jc w:val="center"/>
              <w:rPr>
                <w:sz w:val="20"/>
                <w:szCs w:val="20"/>
              </w:rPr>
            </w:pPr>
            <w:r w:rsidRPr="006728A7">
              <w:rPr>
                <w:sz w:val="20"/>
                <w:szCs w:val="20"/>
              </w:rPr>
              <w:t>witch</w:t>
            </w:r>
          </w:p>
        </w:tc>
        <w:tc>
          <w:tcPr>
            <w:tcW w:w="1847" w:type="dxa"/>
          </w:tcPr>
          <w:p w:rsidR="006728A7" w:rsidRPr="006728A7" w:rsidRDefault="006728A7" w:rsidP="006728A7">
            <w:pPr>
              <w:jc w:val="center"/>
              <w:rPr>
                <w:sz w:val="20"/>
                <w:szCs w:val="20"/>
              </w:rPr>
            </w:pPr>
            <w:r w:rsidRPr="006728A7">
              <w:rPr>
                <w:sz w:val="20"/>
                <w:szCs w:val="20"/>
              </w:rPr>
              <w:t>division</w:t>
            </w:r>
          </w:p>
          <w:p w:rsidR="006728A7" w:rsidRPr="006728A7" w:rsidRDefault="006728A7" w:rsidP="006728A7">
            <w:pPr>
              <w:jc w:val="center"/>
              <w:rPr>
                <w:sz w:val="20"/>
                <w:szCs w:val="20"/>
              </w:rPr>
            </w:pPr>
            <w:r w:rsidRPr="006728A7">
              <w:rPr>
                <w:sz w:val="20"/>
                <w:szCs w:val="20"/>
              </w:rPr>
              <w:t>invasion</w:t>
            </w:r>
          </w:p>
          <w:p w:rsidR="006728A7" w:rsidRPr="006728A7" w:rsidRDefault="006728A7" w:rsidP="006728A7">
            <w:pPr>
              <w:jc w:val="center"/>
              <w:rPr>
                <w:sz w:val="20"/>
                <w:szCs w:val="20"/>
              </w:rPr>
            </w:pPr>
            <w:r w:rsidRPr="006728A7">
              <w:rPr>
                <w:sz w:val="20"/>
                <w:szCs w:val="20"/>
              </w:rPr>
              <w:t>confusion</w:t>
            </w:r>
          </w:p>
          <w:p w:rsidR="006728A7" w:rsidRPr="006728A7" w:rsidRDefault="006728A7" w:rsidP="006728A7">
            <w:pPr>
              <w:jc w:val="center"/>
              <w:rPr>
                <w:sz w:val="20"/>
                <w:szCs w:val="20"/>
              </w:rPr>
            </w:pPr>
            <w:r w:rsidRPr="006728A7">
              <w:rPr>
                <w:sz w:val="20"/>
                <w:szCs w:val="20"/>
              </w:rPr>
              <w:t>decision</w:t>
            </w:r>
          </w:p>
          <w:p w:rsidR="006728A7" w:rsidRPr="006728A7" w:rsidRDefault="006728A7" w:rsidP="006728A7">
            <w:pPr>
              <w:jc w:val="center"/>
              <w:rPr>
                <w:sz w:val="20"/>
                <w:szCs w:val="20"/>
              </w:rPr>
            </w:pPr>
            <w:r w:rsidRPr="006728A7">
              <w:rPr>
                <w:sz w:val="20"/>
                <w:szCs w:val="20"/>
              </w:rPr>
              <w:t>collision</w:t>
            </w:r>
          </w:p>
          <w:p w:rsidR="006728A7" w:rsidRPr="006728A7" w:rsidRDefault="006728A7" w:rsidP="006728A7">
            <w:pPr>
              <w:jc w:val="center"/>
              <w:rPr>
                <w:sz w:val="20"/>
                <w:szCs w:val="20"/>
              </w:rPr>
            </w:pPr>
            <w:r w:rsidRPr="006728A7">
              <w:rPr>
                <w:sz w:val="20"/>
                <w:szCs w:val="20"/>
              </w:rPr>
              <w:t>television</w:t>
            </w:r>
          </w:p>
          <w:p w:rsidR="006728A7" w:rsidRPr="006728A7" w:rsidRDefault="006728A7" w:rsidP="006728A7">
            <w:pPr>
              <w:jc w:val="center"/>
              <w:rPr>
                <w:sz w:val="20"/>
                <w:szCs w:val="20"/>
              </w:rPr>
            </w:pPr>
            <w:r w:rsidRPr="006728A7">
              <w:rPr>
                <w:sz w:val="20"/>
                <w:szCs w:val="20"/>
              </w:rPr>
              <w:t>revision</w:t>
            </w:r>
          </w:p>
          <w:p w:rsidR="006728A7" w:rsidRPr="006728A7" w:rsidRDefault="006728A7" w:rsidP="006728A7">
            <w:pPr>
              <w:jc w:val="center"/>
              <w:rPr>
                <w:sz w:val="20"/>
                <w:szCs w:val="20"/>
              </w:rPr>
            </w:pPr>
            <w:r w:rsidRPr="006728A7">
              <w:rPr>
                <w:sz w:val="20"/>
                <w:szCs w:val="20"/>
              </w:rPr>
              <w:t>erosion</w:t>
            </w:r>
          </w:p>
          <w:p w:rsidR="006728A7" w:rsidRPr="006728A7" w:rsidRDefault="006728A7" w:rsidP="006728A7">
            <w:pPr>
              <w:jc w:val="center"/>
              <w:rPr>
                <w:sz w:val="20"/>
                <w:szCs w:val="20"/>
              </w:rPr>
            </w:pPr>
            <w:r w:rsidRPr="006728A7">
              <w:rPr>
                <w:sz w:val="20"/>
                <w:szCs w:val="20"/>
              </w:rPr>
              <w:t>inclusion</w:t>
            </w:r>
          </w:p>
          <w:p w:rsidR="006728A7" w:rsidRPr="006728A7" w:rsidRDefault="006728A7" w:rsidP="006728A7">
            <w:pPr>
              <w:jc w:val="center"/>
              <w:rPr>
                <w:sz w:val="20"/>
                <w:szCs w:val="20"/>
              </w:rPr>
            </w:pPr>
            <w:r w:rsidRPr="006728A7">
              <w:rPr>
                <w:sz w:val="20"/>
                <w:szCs w:val="20"/>
              </w:rPr>
              <w:t>explosion</w:t>
            </w:r>
          </w:p>
        </w:tc>
      </w:tr>
      <w:tr w:rsidR="00424E6C" w:rsidRPr="0095687B" w:rsidTr="006728A7">
        <w:trPr>
          <w:trHeight w:val="271"/>
        </w:trPr>
        <w:tc>
          <w:tcPr>
            <w:tcW w:w="1680"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8"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7"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18"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651"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c>
          <w:tcPr>
            <w:tcW w:w="1847" w:type="dxa"/>
            <w:shd w:val="clear" w:color="auto" w:fill="4E67C8" w:themeFill="accent1"/>
          </w:tcPr>
          <w:p w:rsidR="00424E6C" w:rsidRPr="006728A7" w:rsidRDefault="00424E6C" w:rsidP="006728A7">
            <w:pPr>
              <w:pStyle w:val="NoSpacing"/>
              <w:jc w:val="center"/>
              <w:rPr>
                <w:b/>
                <w:color w:val="auto"/>
              </w:rPr>
            </w:pPr>
            <w:r w:rsidRPr="006728A7">
              <w:rPr>
                <w:b/>
                <w:color w:val="auto"/>
              </w:rPr>
              <w:t>Rule/Theme</w:t>
            </w:r>
          </w:p>
        </w:tc>
      </w:tr>
      <w:tr w:rsidR="00424E6C" w:rsidRPr="0095687B" w:rsidTr="00C33562">
        <w:trPr>
          <w:trHeight w:val="1696"/>
        </w:trPr>
        <w:tc>
          <w:tcPr>
            <w:tcW w:w="1680" w:type="dxa"/>
            <w:tcBorders>
              <w:bottom w:val="single" w:sz="4" w:space="0" w:color="auto"/>
            </w:tcBorders>
            <w:shd w:val="clear" w:color="auto" w:fill="94A3DE" w:themeFill="accent1" w:themeFillTint="99"/>
          </w:tcPr>
          <w:p w:rsidR="006728A7" w:rsidRDefault="006728A7" w:rsidP="006728A7">
            <w:pPr>
              <w:jc w:val="center"/>
              <w:rPr>
                <w:rFonts w:cs="Tuffy"/>
                <w:bCs/>
                <w:color w:val="000000"/>
                <w:sz w:val="20"/>
                <w:szCs w:val="20"/>
              </w:rPr>
            </w:pPr>
            <w:r w:rsidRPr="006728A7">
              <w:rPr>
                <w:rFonts w:cs="Tuffy"/>
                <w:bCs/>
                <w:color w:val="000000"/>
                <w:sz w:val="20"/>
                <w:szCs w:val="20"/>
              </w:rPr>
              <w:t>Words with a /</w:t>
            </w:r>
            <w:proofErr w:type="spellStart"/>
            <w:r w:rsidRPr="006728A7">
              <w:rPr>
                <w:rFonts w:cs="Tuffy"/>
                <w:bCs/>
                <w:color w:val="000000"/>
                <w:sz w:val="20"/>
                <w:szCs w:val="20"/>
              </w:rPr>
              <w:t>shuhn</w:t>
            </w:r>
            <w:proofErr w:type="spellEnd"/>
            <w:r w:rsidRPr="006728A7">
              <w:rPr>
                <w:rFonts w:cs="Tuffy"/>
                <w:bCs/>
                <w:color w:val="000000"/>
                <w:sz w:val="20"/>
                <w:szCs w:val="20"/>
              </w:rPr>
              <w:t>/ sound, spelt with ‘</w:t>
            </w:r>
            <w:proofErr w:type="spellStart"/>
            <w:r w:rsidRPr="006728A7">
              <w:rPr>
                <w:rFonts w:cs="Tuffy"/>
                <w:bCs/>
                <w:color w:val="000000"/>
                <w:sz w:val="20"/>
                <w:szCs w:val="20"/>
              </w:rPr>
              <w:t>sion</w:t>
            </w:r>
            <w:proofErr w:type="spellEnd"/>
            <w:r w:rsidRPr="006728A7">
              <w:rPr>
                <w:rFonts w:cs="Tuffy"/>
                <w:bCs/>
                <w:color w:val="000000"/>
                <w:sz w:val="20"/>
                <w:szCs w:val="20"/>
              </w:rPr>
              <w:t xml:space="preserve">’ </w:t>
            </w:r>
          </w:p>
          <w:p w:rsidR="006728A7" w:rsidRPr="006728A7" w:rsidRDefault="006728A7" w:rsidP="006728A7">
            <w:pPr>
              <w:jc w:val="center"/>
              <w:rPr>
                <w:b/>
                <w:sz w:val="20"/>
                <w:szCs w:val="20"/>
                <w:u w:val="single"/>
              </w:rPr>
            </w:pPr>
            <w:r w:rsidRPr="006728A7">
              <w:rPr>
                <w:sz w:val="20"/>
                <w:szCs w:val="20"/>
                <w:u w:val="single"/>
              </w:rPr>
              <w:t xml:space="preserve"> </w:t>
            </w:r>
            <w:r w:rsidRPr="006728A7">
              <w:rPr>
                <w:b/>
                <w:sz w:val="20"/>
                <w:szCs w:val="20"/>
                <w:u w:val="single"/>
              </w:rPr>
              <w:t>Focus:</w:t>
            </w:r>
          </w:p>
          <w:p w:rsidR="00424E6C" w:rsidRPr="006728A7" w:rsidRDefault="006728A7" w:rsidP="006728A7">
            <w:pPr>
              <w:pStyle w:val="NoSpacing"/>
              <w:jc w:val="center"/>
              <w:rPr>
                <w:color w:val="auto"/>
              </w:rPr>
            </w:pPr>
            <w:r w:rsidRPr="006728A7">
              <w:rPr>
                <w:rFonts w:cs="Tuffy"/>
                <w:bCs/>
                <w:color w:val="000000"/>
              </w:rPr>
              <w:t>if root word ends in ‘se’, ‘de’ or ‘d’</w:t>
            </w:r>
          </w:p>
        </w:tc>
        <w:tc>
          <w:tcPr>
            <w:tcW w:w="1818" w:type="dxa"/>
            <w:tcBorders>
              <w:bottom w:val="single" w:sz="4" w:space="0" w:color="auto"/>
            </w:tcBorders>
            <w:shd w:val="clear" w:color="auto" w:fill="94A3DE" w:themeFill="accent1" w:themeFillTint="99"/>
          </w:tcPr>
          <w:p w:rsidR="006728A7" w:rsidRPr="006728A7" w:rsidRDefault="006728A7" w:rsidP="006728A7">
            <w:pPr>
              <w:jc w:val="center"/>
              <w:rPr>
                <w:b/>
                <w:sz w:val="20"/>
                <w:szCs w:val="20"/>
                <w:u w:val="single"/>
              </w:rPr>
            </w:pPr>
            <w:r w:rsidRPr="006728A7">
              <w:rPr>
                <w:rFonts w:cs="Tuffy"/>
                <w:bCs/>
                <w:color w:val="000000"/>
                <w:sz w:val="20"/>
                <w:szCs w:val="20"/>
              </w:rPr>
              <w:t>Words with a /</w:t>
            </w:r>
            <w:proofErr w:type="spellStart"/>
            <w:r w:rsidRPr="006728A7">
              <w:rPr>
                <w:rFonts w:cs="Tuffy"/>
                <w:bCs/>
                <w:color w:val="000000"/>
                <w:sz w:val="20"/>
                <w:szCs w:val="20"/>
              </w:rPr>
              <w:t>shuhn</w:t>
            </w:r>
            <w:proofErr w:type="spellEnd"/>
            <w:r w:rsidRPr="006728A7">
              <w:rPr>
                <w:rFonts w:cs="Tuffy"/>
                <w:bCs/>
                <w:color w:val="000000"/>
                <w:sz w:val="20"/>
                <w:szCs w:val="20"/>
              </w:rPr>
              <w:t>/ sound, spelt with ‘</w:t>
            </w:r>
            <w:proofErr w:type="spellStart"/>
            <w:r w:rsidRPr="006728A7">
              <w:rPr>
                <w:rFonts w:cs="Tuffy"/>
                <w:bCs/>
                <w:color w:val="000000"/>
                <w:sz w:val="20"/>
                <w:szCs w:val="20"/>
              </w:rPr>
              <w:t>ssion</w:t>
            </w:r>
            <w:proofErr w:type="spellEnd"/>
            <w:r w:rsidRPr="006728A7">
              <w:rPr>
                <w:rFonts w:cs="Tuffy"/>
                <w:bCs/>
                <w:color w:val="000000"/>
                <w:sz w:val="20"/>
                <w:szCs w:val="20"/>
              </w:rPr>
              <w:t xml:space="preserve">’ </w:t>
            </w:r>
            <w:r w:rsidRPr="006728A7">
              <w:rPr>
                <w:sz w:val="20"/>
                <w:szCs w:val="20"/>
                <w:u w:val="single"/>
              </w:rPr>
              <w:t xml:space="preserve"> </w:t>
            </w:r>
            <w:r w:rsidRPr="006728A7">
              <w:rPr>
                <w:b/>
                <w:sz w:val="20"/>
                <w:szCs w:val="20"/>
                <w:u w:val="single"/>
              </w:rPr>
              <w:t>Focus:</w:t>
            </w:r>
          </w:p>
          <w:p w:rsidR="00424E6C" w:rsidRPr="006728A7" w:rsidRDefault="006728A7" w:rsidP="006728A7">
            <w:pPr>
              <w:pStyle w:val="NoSpacing"/>
              <w:jc w:val="center"/>
              <w:rPr>
                <w:color w:val="auto"/>
              </w:rPr>
            </w:pPr>
            <w:r w:rsidRPr="006728A7">
              <w:rPr>
                <w:rFonts w:cs="Tuffy"/>
                <w:bCs/>
                <w:color w:val="000000"/>
              </w:rPr>
              <w:t>if root word ends in ‘</w:t>
            </w:r>
            <w:proofErr w:type="spellStart"/>
            <w:r w:rsidRPr="006728A7">
              <w:rPr>
                <w:rFonts w:cs="Tuffy"/>
                <w:bCs/>
                <w:color w:val="000000"/>
              </w:rPr>
              <w:t>ss</w:t>
            </w:r>
            <w:proofErr w:type="spellEnd"/>
            <w:r w:rsidRPr="006728A7">
              <w:rPr>
                <w:rFonts w:cs="Tuffy"/>
                <w:bCs/>
                <w:color w:val="000000"/>
              </w:rPr>
              <w:t>’ or ‘</w:t>
            </w:r>
            <w:proofErr w:type="spellStart"/>
            <w:r w:rsidRPr="006728A7">
              <w:rPr>
                <w:rFonts w:cs="Tuffy"/>
                <w:bCs/>
                <w:color w:val="000000"/>
              </w:rPr>
              <w:t>mit</w:t>
            </w:r>
            <w:proofErr w:type="spellEnd"/>
            <w:r w:rsidRPr="006728A7">
              <w:rPr>
                <w:rFonts w:cs="Tuffy"/>
                <w:bCs/>
                <w:color w:val="000000"/>
              </w:rPr>
              <w:t>’</w:t>
            </w:r>
          </w:p>
        </w:tc>
        <w:tc>
          <w:tcPr>
            <w:tcW w:w="1817" w:type="dxa"/>
            <w:tcBorders>
              <w:bottom w:val="single" w:sz="4" w:space="0" w:color="auto"/>
            </w:tcBorders>
            <w:shd w:val="clear" w:color="auto" w:fill="94A3DE" w:themeFill="accent1" w:themeFillTint="99"/>
          </w:tcPr>
          <w:p w:rsidR="006728A7" w:rsidRPr="006728A7" w:rsidRDefault="006728A7" w:rsidP="006728A7">
            <w:pPr>
              <w:jc w:val="center"/>
              <w:rPr>
                <w:sz w:val="20"/>
                <w:szCs w:val="20"/>
                <w:u w:val="single"/>
              </w:rPr>
            </w:pPr>
            <w:r w:rsidRPr="006728A7">
              <w:rPr>
                <w:rFonts w:cs="Tuffy"/>
                <w:bCs/>
                <w:color w:val="000000"/>
                <w:sz w:val="20"/>
                <w:szCs w:val="20"/>
              </w:rPr>
              <w:t xml:space="preserve">Words with a / </w:t>
            </w:r>
            <w:proofErr w:type="spellStart"/>
            <w:r w:rsidRPr="006728A7">
              <w:rPr>
                <w:rFonts w:cs="Tuffy"/>
                <w:bCs/>
                <w:color w:val="000000"/>
                <w:sz w:val="20"/>
                <w:szCs w:val="20"/>
              </w:rPr>
              <w:t>shuhn</w:t>
            </w:r>
            <w:proofErr w:type="spellEnd"/>
            <w:r w:rsidRPr="006728A7">
              <w:rPr>
                <w:rFonts w:cs="Tuffy"/>
                <w:bCs/>
                <w:color w:val="000000"/>
                <w:sz w:val="20"/>
                <w:szCs w:val="20"/>
              </w:rPr>
              <w:t>/ sound, spelt with ‘</w:t>
            </w:r>
            <w:proofErr w:type="spellStart"/>
            <w:r w:rsidRPr="006728A7">
              <w:rPr>
                <w:rFonts w:cs="Tuffy"/>
                <w:bCs/>
                <w:color w:val="000000"/>
                <w:sz w:val="20"/>
                <w:szCs w:val="20"/>
              </w:rPr>
              <w:t>tion</w:t>
            </w:r>
            <w:proofErr w:type="spellEnd"/>
            <w:r w:rsidRPr="006728A7">
              <w:rPr>
                <w:rFonts w:cs="Tuffy"/>
                <w:bCs/>
                <w:color w:val="000000"/>
                <w:sz w:val="20"/>
                <w:szCs w:val="20"/>
              </w:rPr>
              <w:t xml:space="preserve">’ </w:t>
            </w:r>
            <w:r w:rsidRPr="006728A7">
              <w:rPr>
                <w:sz w:val="20"/>
                <w:szCs w:val="20"/>
                <w:u w:val="single"/>
              </w:rPr>
              <w:t xml:space="preserve"> </w:t>
            </w:r>
            <w:r w:rsidRPr="006728A7">
              <w:rPr>
                <w:b/>
                <w:sz w:val="20"/>
                <w:szCs w:val="20"/>
                <w:u w:val="single"/>
              </w:rPr>
              <w:t>Focus:</w:t>
            </w:r>
          </w:p>
          <w:p w:rsidR="00424E6C" w:rsidRPr="006728A7" w:rsidRDefault="006728A7" w:rsidP="006728A7">
            <w:pPr>
              <w:pStyle w:val="NoSpacing"/>
              <w:jc w:val="center"/>
              <w:rPr>
                <w:color w:val="auto"/>
              </w:rPr>
            </w:pPr>
            <w:r w:rsidRPr="006728A7">
              <w:rPr>
                <w:rFonts w:cs="Tuffy"/>
                <w:bCs/>
                <w:color w:val="000000"/>
              </w:rPr>
              <w:t>if root word ends in ‘</w:t>
            </w:r>
            <w:proofErr w:type="spellStart"/>
            <w:r w:rsidRPr="006728A7">
              <w:rPr>
                <w:rFonts w:cs="Tuffy"/>
                <w:bCs/>
                <w:color w:val="000000"/>
              </w:rPr>
              <w:t>te</w:t>
            </w:r>
            <w:proofErr w:type="spellEnd"/>
            <w:r w:rsidRPr="006728A7">
              <w:rPr>
                <w:rFonts w:cs="Tuffy"/>
                <w:bCs/>
                <w:color w:val="000000"/>
              </w:rPr>
              <w:t>’ or ‘t' / or has no definite root</w:t>
            </w:r>
          </w:p>
        </w:tc>
        <w:tc>
          <w:tcPr>
            <w:tcW w:w="1818" w:type="dxa"/>
            <w:tcBorders>
              <w:bottom w:val="single" w:sz="4" w:space="0" w:color="auto"/>
            </w:tcBorders>
            <w:shd w:val="clear" w:color="auto" w:fill="94A3DE" w:themeFill="accent1" w:themeFillTint="99"/>
          </w:tcPr>
          <w:p w:rsidR="006728A7" w:rsidRPr="006728A7" w:rsidRDefault="006728A7" w:rsidP="006728A7">
            <w:pPr>
              <w:autoSpaceDE w:val="0"/>
              <w:autoSpaceDN w:val="0"/>
              <w:adjustRightInd w:val="0"/>
              <w:spacing w:after="220" w:line="221" w:lineRule="atLeast"/>
              <w:jc w:val="center"/>
              <w:rPr>
                <w:rFonts w:cs="Tuffy"/>
                <w:bCs/>
                <w:color w:val="000000"/>
                <w:sz w:val="20"/>
                <w:szCs w:val="20"/>
              </w:rPr>
            </w:pPr>
            <w:r w:rsidRPr="006728A7">
              <w:rPr>
                <w:rFonts w:cs="Tuffy"/>
                <w:bCs/>
                <w:color w:val="000000"/>
                <w:sz w:val="20"/>
                <w:szCs w:val="20"/>
              </w:rPr>
              <w:t>Words with a /</w:t>
            </w:r>
            <w:proofErr w:type="spellStart"/>
            <w:r w:rsidRPr="006728A7">
              <w:rPr>
                <w:rFonts w:cs="Tuffy"/>
                <w:bCs/>
                <w:color w:val="000000"/>
                <w:sz w:val="20"/>
                <w:szCs w:val="20"/>
              </w:rPr>
              <w:t>shuhn</w:t>
            </w:r>
            <w:proofErr w:type="spellEnd"/>
            <w:r w:rsidRPr="006728A7">
              <w:rPr>
                <w:rFonts w:cs="Tuffy"/>
                <w:bCs/>
                <w:color w:val="000000"/>
                <w:sz w:val="20"/>
                <w:szCs w:val="20"/>
              </w:rPr>
              <w:t>/ sound, spelt with ‘</w:t>
            </w:r>
            <w:proofErr w:type="spellStart"/>
            <w:r w:rsidRPr="006728A7">
              <w:rPr>
                <w:rFonts w:cs="Tuffy"/>
                <w:bCs/>
                <w:color w:val="000000"/>
                <w:sz w:val="20"/>
                <w:szCs w:val="20"/>
              </w:rPr>
              <w:t>cian</w:t>
            </w:r>
            <w:proofErr w:type="spellEnd"/>
            <w:r w:rsidRPr="006728A7">
              <w:rPr>
                <w:rFonts w:cs="Tuffy"/>
                <w:bCs/>
                <w:color w:val="000000"/>
                <w:sz w:val="20"/>
                <w:szCs w:val="20"/>
              </w:rPr>
              <w:t>’</w:t>
            </w:r>
          </w:p>
          <w:p w:rsidR="006728A7" w:rsidRPr="006728A7" w:rsidRDefault="006728A7" w:rsidP="006728A7">
            <w:pPr>
              <w:jc w:val="center"/>
              <w:rPr>
                <w:b/>
                <w:sz w:val="20"/>
                <w:szCs w:val="20"/>
                <w:u w:val="single"/>
              </w:rPr>
            </w:pPr>
            <w:r w:rsidRPr="006728A7">
              <w:rPr>
                <w:b/>
                <w:sz w:val="20"/>
                <w:szCs w:val="20"/>
                <w:u w:val="single"/>
              </w:rPr>
              <w:t>Focus:</w:t>
            </w:r>
          </w:p>
          <w:p w:rsidR="006728A7" w:rsidRPr="006728A7" w:rsidRDefault="006728A7" w:rsidP="006728A7">
            <w:pPr>
              <w:pStyle w:val="NoSpacing"/>
              <w:jc w:val="center"/>
              <w:rPr>
                <w:color w:val="auto"/>
              </w:rPr>
            </w:pPr>
            <w:r w:rsidRPr="006728A7">
              <w:rPr>
                <w:rFonts w:cs="Tuffy"/>
                <w:bCs/>
                <w:color w:val="000000"/>
              </w:rPr>
              <w:t>if root word ends in ‘c’ or ‘</w:t>
            </w:r>
            <w:proofErr w:type="spellStart"/>
            <w:r w:rsidRPr="006728A7">
              <w:rPr>
                <w:rFonts w:cs="Tuffy"/>
                <w:bCs/>
                <w:color w:val="000000"/>
              </w:rPr>
              <w:t>cs</w:t>
            </w:r>
            <w:proofErr w:type="spellEnd"/>
            <w:r w:rsidRPr="006728A7">
              <w:rPr>
                <w:rFonts w:cs="Tuffy"/>
                <w:bCs/>
                <w:color w:val="000000"/>
              </w:rPr>
              <w:t>’</w:t>
            </w:r>
          </w:p>
          <w:p w:rsidR="00424E6C" w:rsidRPr="006728A7" w:rsidRDefault="00424E6C" w:rsidP="006728A7">
            <w:pPr>
              <w:jc w:val="center"/>
              <w:rPr>
                <w:sz w:val="20"/>
                <w:szCs w:val="20"/>
                <w:lang w:val="en-US"/>
              </w:rPr>
            </w:pPr>
          </w:p>
        </w:tc>
        <w:tc>
          <w:tcPr>
            <w:tcW w:w="1651" w:type="dxa"/>
            <w:tcBorders>
              <w:bottom w:val="single" w:sz="4" w:space="0" w:color="auto"/>
            </w:tcBorders>
            <w:shd w:val="clear" w:color="auto" w:fill="94A3DE" w:themeFill="accent1" w:themeFillTint="99"/>
          </w:tcPr>
          <w:p w:rsidR="006728A7" w:rsidRPr="006728A7" w:rsidRDefault="006728A7" w:rsidP="006728A7">
            <w:pPr>
              <w:autoSpaceDE w:val="0"/>
              <w:autoSpaceDN w:val="0"/>
              <w:adjustRightInd w:val="0"/>
              <w:spacing w:after="220" w:line="221" w:lineRule="atLeast"/>
              <w:jc w:val="center"/>
              <w:rPr>
                <w:rFonts w:cs="Tuffy"/>
                <w:color w:val="000000"/>
                <w:sz w:val="20"/>
                <w:szCs w:val="20"/>
              </w:rPr>
            </w:pPr>
            <w:r w:rsidRPr="006728A7">
              <w:rPr>
                <w:rFonts w:cs="Tuffy"/>
                <w:bCs/>
                <w:color w:val="000000"/>
                <w:sz w:val="20"/>
                <w:szCs w:val="20"/>
              </w:rPr>
              <w:t>Words with ‘</w:t>
            </w:r>
            <w:proofErr w:type="spellStart"/>
            <w:r w:rsidRPr="006728A7">
              <w:rPr>
                <w:rFonts w:cs="Tuffy"/>
                <w:bCs/>
                <w:color w:val="000000"/>
                <w:sz w:val="20"/>
                <w:szCs w:val="20"/>
              </w:rPr>
              <w:t>ough</w:t>
            </w:r>
            <w:proofErr w:type="spellEnd"/>
            <w:r w:rsidRPr="006728A7">
              <w:rPr>
                <w:rFonts w:cs="Tuffy"/>
                <w:bCs/>
                <w:color w:val="000000"/>
                <w:sz w:val="20"/>
                <w:szCs w:val="20"/>
              </w:rPr>
              <w:t>’ to make a long /o/, /</w:t>
            </w:r>
            <w:proofErr w:type="spellStart"/>
            <w:r w:rsidRPr="006728A7">
              <w:rPr>
                <w:rFonts w:cs="Tuffy"/>
                <w:bCs/>
                <w:color w:val="000000"/>
                <w:sz w:val="20"/>
                <w:szCs w:val="20"/>
              </w:rPr>
              <w:t>oo</w:t>
            </w:r>
            <w:proofErr w:type="spellEnd"/>
            <w:r w:rsidRPr="006728A7">
              <w:rPr>
                <w:rFonts w:cs="Tuffy"/>
                <w:bCs/>
                <w:color w:val="000000"/>
                <w:sz w:val="20"/>
                <w:szCs w:val="20"/>
              </w:rPr>
              <w:t>/ or /or/ sound</w:t>
            </w:r>
          </w:p>
          <w:p w:rsidR="00424E6C" w:rsidRPr="006728A7" w:rsidRDefault="00424E6C" w:rsidP="006728A7">
            <w:pPr>
              <w:pStyle w:val="NoSpacing"/>
              <w:jc w:val="center"/>
              <w:rPr>
                <w:color w:val="auto"/>
              </w:rPr>
            </w:pPr>
          </w:p>
        </w:tc>
        <w:tc>
          <w:tcPr>
            <w:tcW w:w="1847" w:type="dxa"/>
            <w:tcBorders>
              <w:bottom w:val="single" w:sz="4" w:space="0" w:color="auto"/>
            </w:tcBorders>
            <w:shd w:val="clear" w:color="auto" w:fill="94A3DE" w:themeFill="accent1" w:themeFillTint="99"/>
          </w:tcPr>
          <w:p w:rsidR="00424E6C" w:rsidRPr="006728A7" w:rsidRDefault="006728A7" w:rsidP="006728A7">
            <w:pPr>
              <w:pStyle w:val="NoSpacing"/>
              <w:jc w:val="center"/>
              <w:rPr>
                <w:color w:val="auto"/>
              </w:rPr>
            </w:pPr>
            <w:r w:rsidRPr="006728A7">
              <w:rPr>
                <w:rFonts w:cs="Tuffy"/>
                <w:bCs/>
                <w:color w:val="000000"/>
              </w:rPr>
              <w:t>Statutory Spellings Challenge Words</w:t>
            </w:r>
          </w:p>
        </w:tc>
      </w:tr>
      <w:tr w:rsidR="006728A7" w:rsidRPr="0095687B" w:rsidTr="003B5C10">
        <w:trPr>
          <w:trHeight w:val="70"/>
        </w:trPr>
        <w:tc>
          <w:tcPr>
            <w:tcW w:w="1680" w:type="dxa"/>
            <w:tcBorders>
              <w:bottom w:val="single" w:sz="4" w:space="0" w:color="auto"/>
            </w:tcBorders>
          </w:tcPr>
          <w:p w:rsidR="006728A7" w:rsidRPr="006728A7" w:rsidRDefault="006728A7" w:rsidP="006728A7">
            <w:pPr>
              <w:jc w:val="center"/>
              <w:rPr>
                <w:sz w:val="20"/>
                <w:szCs w:val="20"/>
              </w:rPr>
            </w:pPr>
            <w:r w:rsidRPr="006728A7">
              <w:rPr>
                <w:sz w:val="20"/>
                <w:szCs w:val="20"/>
              </w:rPr>
              <w:t>expansion</w:t>
            </w:r>
          </w:p>
          <w:p w:rsidR="006728A7" w:rsidRPr="006728A7" w:rsidRDefault="006728A7" w:rsidP="006728A7">
            <w:pPr>
              <w:jc w:val="center"/>
              <w:rPr>
                <w:sz w:val="20"/>
                <w:szCs w:val="20"/>
              </w:rPr>
            </w:pPr>
            <w:r w:rsidRPr="006728A7">
              <w:rPr>
                <w:sz w:val="20"/>
                <w:szCs w:val="20"/>
              </w:rPr>
              <w:t>extension</w:t>
            </w:r>
          </w:p>
          <w:p w:rsidR="006728A7" w:rsidRPr="006728A7" w:rsidRDefault="006728A7" w:rsidP="006728A7">
            <w:pPr>
              <w:jc w:val="center"/>
              <w:rPr>
                <w:sz w:val="20"/>
                <w:szCs w:val="20"/>
              </w:rPr>
            </w:pPr>
            <w:r w:rsidRPr="006728A7">
              <w:rPr>
                <w:sz w:val="20"/>
                <w:szCs w:val="20"/>
              </w:rPr>
              <w:t>comprehension</w:t>
            </w:r>
          </w:p>
          <w:p w:rsidR="006728A7" w:rsidRPr="006728A7" w:rsidRDefault="006728A7" w:rsidP="006728A7">
            <w:pPr>
              <w:jc w:val="center"/>
              <w:rPr>
                <w:sz w:val="20"/>
                <w:szCs w:val="20"/>
              </w:rPr>
            </w:pPr>
            <w:r w:rsidRPr="006728A7">
              <w:rPr>
                <w:sz w:val="20"/>
                <w:szCs w:val="20"/>
              </w:rPr>
              <w:t>tension</w:t>
            </w:r>
          </w:p>
          <w:p w:rsidR="006728A7" w:rsidRPr="006728A7" w:rsidRDefault="006728A7" w:rsidP="006728A7">
            <w:pPr>
              <w:jc w:val="center"/>
              <w:rPr>
                <w:sz w:val="20"/>
                <w:szCs w:val="20"/>
              </w:rPr>
            </w:pPr>
            <w:r w:rsidRPr="006728A7">
              <w:rPr>
                <w:sz w:val="20"/>
                <w:szCs w:val="20"/>
              </w:rPr>
              <w:t>corrosion</w:t>
            </w:r>
          </w:p>
          <w:p w:rsidR="006728A7" w:rsidRPr="006728A7" w:rsidRDefault="006728A7" w:rsidP="006728A7">
            <w:pPr>
              <w:jc w:val="center"/>
              <w:rPr>
                <w:sz w:val="20"/>
                <w:szCs w:val="20"/>
              </w:rPr>
            </w:pPr>
            <w:r w:rsidRPr="006728A7">
              <w:rPr>
                <w:sz w:val="20"/>
                <w:szCs w:val="20"/>
              </w:rPr>
              <w:t>supervision</w:t>
            </w:r>
          </w:p>
          <w:p w:rsidR="006728A7" w:rsidRPr="006728A7" w:rsidRDefault="006728A7" w:rsidP="006728A7">
            <w:pPr>
              <w:jc w:val="center"/>
              <w:rPr>
                <w:sz w:val="20"/>
                <w:szCs w:val="20"/>
              </w:rPr>
            </w:pPr>
            <w:r w:rsidRPr="006728A7">
              <w:rPr>
                <w:sz w:val="20"/>
                <w:szCs w:val="20"/>
              </w:rPr>
              <w:t>fusion</w:t>
            </w:r>
          </w:p>
          <w:p w:rsidR="006728A7" w:rsidRPr="006728A7" w:rsidRDefault="006728A7" w:rsidP="006728A7">
            <w:pPr>
              <w:jc w:val="center"/>
              <w:rPr>
                <w:sz w:val="20"/>
                <w:szCs w:val="20"/>
              </w:rPr>
            </w:pPr>
            <w:r w:rsidRPr="006728A7">
              <w:rPr>
                <w:sz w:val="20"/>
                <w:szCs w:val="20"/>
              </w:rPr>
              <w:t>conclusion</w:t>
            </w:r>
          </w:p>
          <w:p w:rsidR="006728A7" w:rsidRPr="006728A7" w:rsidRDefault="006728A7" w:rsidP="006728A7">
            <w:pPr>
              <w:jc w:val="center"/>
              <w:rPr>
                <w:sz w:val="20"/>
                <w:szCs w:val="20"/>
              </w:rPr>
            </w:pPr>
            <w:r w:rsidRPr="006728A7">
              <w:rPr>
                <w:sz w:val="20"/>
                <w:szCs w:val="20"/>
              </w:rPr>
              <w:t>persuasion</w:t>
            </w:r>
          </w:p>
          <w:p w:rsidR="006728A7" w:rsidRDefault="006728A7" w:rsidP="006728A7">
            <w:pPr>
              <w:jc w:val="center"/>
              <w:rPr>
                <w:sz w:val="20"/>
                <w:szCs w:val="20"/>
              </w:rPr>
            </w:pPr>
            <w:r w:rsidRPr="006728A7">
              <w:rPr>
                <w:sz w:val="20"/>
                <w:szCs w:val="20"/>
              </w:rPr>
              <w:t>suspension</w:t>
            </w:r>
          </w:p>
          <w:p w:rsidR="003B5C10" w:rsidRPr="006728A7" w:rsidRDefault="003B5C10" w:rsidP="003B5C10">
            <w:pPr>
              <w:rPr>
                <w:sz w:val="20"/>
                <w:szCs w:val="20"/>
              </w:rPr>
            </w:pPr>
          </w:p>
        </w:tc>
        <w:tc>
          <w:tcPr>
            <w:tcW w:w="1818" w:type="dxa"/>
            <w:tcBorders>
              <w:bottom w:val="single" w:sz="4" w:space="0" w:color="auto"/>
            </w:tcBorders>
          </w:tcPr>
          <w:p w:rsidR="006728A7" w:rsidRPr="006728A7" w:rsidRDefault="006728A7" w:rsidP="006728A7">
            <w:pPr>
              <w:jc w:val="center"/>
              <w:rPr>
                <w:sz w:val="20"/>
                <w:szCs w:val="20"/>
              </w:rPr>
            </w:pPr>
            <w:r w:rsidRPr="006728A7">
              <w:rPr>
                <w:sz w:val="20"/>
                <w:szCs w:val="20"/>
              </w:rPr>
              <w:t>expression</w:t>
            </w:r>
          </w:p>
          <w:p w:rsidR="006728A7" w:rsidRPr="006728A7" w:rsidRDefault="006728A7" w:rsidP="006728A7">
            <w:pPr>
              <w:jc w:val="center"/>
              <w:rPr>
                <w:sz w:val="20"/>
                <w:szCs w:val="20"/>
              </w:rPr>
            </w:pPr>
            <w:r w:rsidRPr="006728A7">
              <w:rPr>
                <w:sz w:val="20"/>
                <w:szCs w:val="20"/>
              </w:rPr>
              <w:t>discussion</w:t>
            </w:r>
          </w:p>
          <w:p w:rsidR="006728A7" w:rsidRPr="006728A7" w:rsidRDefault="006728A7" w:rsidP="006728A7">
            <w:pPr>
              <w:jc w:val="center"/>
              <w:rPr>
                <w:sz w:val="20"/>
                <w:szCs w:val="20"/>
              </w:rPr>
            </w:pPr>
            <w:r w:rsidRPr="006728A7">
              <w:rPr>
                <w:sz w:val="20"/>
                <w:szCs w:val="20"/>
              </w:rPr>
              <w:t>confession</w:t>
            </w:r>
          </w:p>
          <w:p w:rsidR="006728A7" w:rsidRPr="006728A7" w:rsidRDefault="006728A7" w:rsidP="006728A7">
            <w:pPr>
              <w:jc w:val="center"/>
              <w:rPr>
                <w:sz w:val="20"/>
                <w:szCs w:val="20"/>
              </w:rPr>
            </w:pPr>
            <w:r w:rsidRPr="006728A7">
              <w:rPr>
                <w:sz w:val="20"/>
                <w:szCs w:val="20"/>
              </w:rPr>
              <w:t>permission</w:t>
            </w:r>
          </w:p>
          <w:p w:rsidR="006728A7" w:rsidRPr="006728A7" w:rsidRDefault="006728A7" w:rsidP="006728A7">
            <w:pPr>
              <w:jc w:val="center"/>
              <w:rPr>
                <w:sz w:val="20"/>
                <w:szCs w:val="20"/>
              </w:rPr>
            </w:pPr>
            <w:r w:rsidRPr="006728A7">
              <w:rPr>
                <w:sz w:val="20"/>
                <w:szCs w:val="20"/>
              </w:rPr>
              <w:t>admission</w:t>
            </w:r>
          </w:p>
          <w:p w:rsidR="006728A7" w:rsidRPr="006728A7" w:rsidRDefault="006728A7" w:rsidP="006728A7">
            <w:pPr>
              <w:jc w:val="center"/>
              <w:rPr>
                <w:sz w:val="20"/>
                <w:szCs w:val="20"/>
              </w:rPr>
            </w:pPr>
            <w:r w:rsidRPr="006728A7">
              <w:rPr>
                <w:sz w:val="20"/>
                <w:szCs w:val="20"/>
              </w:rPr>
              <w:t>transmission</w:t>
            </w:r>
          </w:p>
          <w:p w:rsidR="006728A7" w:rsidRPr="006728A7" w:rsidRDefault="006728A7" w:rsidP="006728A7">
            <w:pPr>
              <w:jc w:val="center"/>
              <w:rPr>
                <w:sz w:val="20"/>
                <w:szCs w:val="20"/>
              </w:rPr>
            </w:pPr>
            <w:r w:rsidRPr="006728A7">
              <w:rPr>
                <w:sz w:val="20"/>
                <w:szCs w:val="20"/>
              </w:rPr>
              <w:t>possession</w:t>
            </w:r>
          </w:p>
          <w:p w:rsidR="006728A7" w:rsidRPr="006728A7" w:rsidRDefault="006728A7" w:rsidP="006728A7">
            <w:pPr>
              <w:jc w:val="center"/>
              <w:rPr>
                <w:sz w:val="20"/>
                <w:szCs w:val="20"/>
              </w:rPr>
            </w:pPr>
            <w:r w:rsidRPr="006728A7">
              <w:rPr>
                <w:sz w:val="20"/>
                <w:szCs w:val="20"/>
              </w:rPr>
              <w:t>profession</w:t>
            </w:r>
          </w:p>
          <w:p w:rsidR="006728A7" w:rsidRPr="006728A7" w:rsidRDefault="006728A7" w:rsidP="006728A7">
            <w:pPr>
              <w:jc w:val="center"/>
              <w:rPr>
                <w:sz w:val="20"/>
                <w:szCs w:val="20"/>
              </w:rPr>
            </w:pPr>
            <w:r w:rsidRPr="006728A7">
              <w:rPr>
                <w:sz w:val="20"/>
                <w:szCs w:val="20"/>
              </w:rPr>
              <w:t>depression</w:t>
            </w:r>
          </w:p>
          <w:p w:rsidR="006728A7" w:rsidRPr="006728A7" w:rsidRDefault="006728A7" w:rsidP="006728A7">
            <w:pPr>
              <w:jc w:val="center"/>
              <w:rPr>
                <w:sz w:val="20"/>
                <w:szCs w:val="20"/>
              </w:rPr>
            </w:pPr>
            <w:r w:rsidRPr="006728A7">
              <w:rPr>
                <w:sz w:val="20"/>
                <w:szCs w:val="20"/>
              </w:rPr>
              <w:t>impression</w:t>
            </w:r>
          </w:p>
        </w:tc>
        <w:tc>
          <w:tcPr>
            <w:tcW w:w="1817" w:type="dxa"/>
            <w:tcBorders>
              <w:bottom w:val="single" w:sz="4" w:space="0" w:color="auto"/>
            </w:tcBorders>
          </w:tcPr>
          <w:p w:rsidR="006728A7" w:rsidRPr="006728A7" w:rsidRDefault="006728A7" w:rsidP="006728A7">
            <w:pPr>
              <w:jc w:val="center"/>
              <w:rPr>
                <w:sz w:val="20"/>
                <w:szCs w:val="20"/>
              </w:rPr>
            </w:pPr>
            <w:r w:rsidRPr="006728A7">
              <w:rPr>
                <w:sz w:val="20"/>
                <w:szCs w:val="20"/>
              </w:rPr>
              <w:t>invention</w:t>
            </w:r>
          </w:p>
          <w:p w:rsidR="006728A7" w:rsidRPr="006728A7" w:rsidRDefault="006728A7" w:rsidP="006728A7">
            <w:pPr>
              <w:jc w:val="center"/>
              <w:rPr>
                <w:sz w:val="20"/>
                <w:szCs w:val="20"/>
              </w:rPr>
            </w:pPr>
            <w:r w:rsidRPr="006728A7">
              <w:rPr>
                <w:sz w:val="20"/>
                <w:szCs w:val="20"/>
              </w:rPr>
              <w:t>injection</w:t>
            </w:r>
          </w:p>
          <w:p w:rsidR="006728A7" w:rsidRPr="006728A7" w:rsidRDefault="006728A7" w:rsidP="006728A7">
            <w:pPr>
              <w:jc w:val="center"/>
              <w:rPr>
                <w:sz w:val="20"/>
                <w:szCs w:val="20"/>
              </w:rPr>
            </w:pPr>
            <w:r w:rsidRPr="006728A7">
              <w:rPr>
                <w:sz w:val="20"/>
                <w:szCs w:val="20"/>
              </w:rPr>
              <w:t>action</w:t>
            </w:r>
          </w:p>
          <w:p w:rsidR="006728A7" w:rsidRPr="006728A7" w:rsidRDefault="006728A7" w:rsidP="006728A7">
            <w:pPr>
              <w:jc w:val="center"/>
              <w:rPr>
                <w:sz w:val="20"/>
                <w:szCs w:val="20"/>
              </w:rPr>
            </w:pPr>
            <w:r w:rsidRPr="006728A7">
              <w:rPr>
                <w:sz w:val="20"/>
                <w:szCs w:val="20"/>
              </w:rPr>
              <w:t>question</w:t>
            </w:r>
          </w:p>
          <w:p w:rsidR="006728A7" w:rsidRPr="006728A7" w:rsidRDefault="006728A7" w:rsidP="006728A7">
            <w:pPr>
              <w:jc w:val="center"/>
              <w:rPr>
                <w:sz w:val="20"/>
                <w:szCs w:val="20"/>
              </w:rPr>
            </w:pPr>
            <w:r w:rsidRPr="006728A7">
              <w:rPr>
                <w:sz w:val="20"/>
                <w:szCs w:val="20"/>
              </w:rPr>
              <w:t>mention</w:t>
            </w:r>
          </w:p>
          <w:p w:rsidR="006728A7" w:rsidRPr="006728A7" w:rsidRDefault="006728A7" w:rsidP="006728A7">
            <w:pPr>
              <w:jc w:val="center"/>
              <w:rPr>
                <w:sz w:val="20"/>
                <w:szCs w:val="20"/>
              </w:rPr>
            </w:pPr>
            <w:r w:rsidRPr="006728A7">
              <w:rPr>
                <w:sz w:val="20"/>
                <w:szCs w:val="20"/>
              </w:rPr>
              <w:t>attraction</w:t>
            </w:r>
          </w:p>
          <w:p w:rsidR="006728A7" w:rsidRPr="006728A7" w:rsidRDefault="006728A7" w:rsidP="006728A7">
            <w:pPr>
              <w:jc w:val="center"/>
              <w:rPr>
                <w:sz w:val="20"/>
                <w:szCs w:val="20"/>
              </w:rPr>
            </w:pPr>
            <w:r w:rsidRPr="006728A7">
              <w:rPr>
                <w:sz w:val="20"/>
                <w:szCs w:val="20"/>
              </w:rPr>
              <w:t>translation</w:t>
            </w:r>
          </w:p>
          <w:p w:rsidR="006728A7" w:rsidRPr="006728A7" w:rsidRDefault="006728A7" w:rsidP="006728A7">
            <w:pPr>
              <w:jc w:val="center"/>
              <w:rPr>
                <w:sz w:val="20"/>
                <w:szCs w:val="20"/>
              </w:rPr>
            </w:pPr>
            <w:r w:rsidRPr="006728A7">
              <w:rPr>
                <w:sz w:val="20"/>
                <w:szCs w:val="20"/>
              </w:rPr>
              <w:t>devotion</w:t>
            </w:r>
          </w:p>
          <w:p w:rsidR="006728A7" w:rsidRPr="006728A7" w:rsidRDefault="006728A7" w:rsidP="006728A7">
            <w:pPr>
              <w:jc w:val="center"/>
              <w:rPr>
                <w:sz w:val="20"/>
                <w:szCs w:val="20"/>
              </w:rPr>
            </w:pPr>
            <w:r w:rsidRPr="006728A7">
              <w:rPr>
                <w:sz w:val="20"/>
                <w:szCs w:val="20"/>
              </w:rPr>
              <w:t>position</w:t>
            </w:r>
          </w:p>
          <w:p w:rsidR="006728A7" w:rsidRPr="006728A7" w:rsidRDefault="006728A7" w:rsidP="006728A7">
            <w:pPr>
              <w:jc w:val="center"/>
              <w:rPr>
                <w:sz w:val="20"/>
                <w:szCs w:val="20"/>
              </w:rPr>
            </w:pPr>
            <w:r w:rsidRPr="006728A7">
              <w:rPr>
                <w:sz w:val="20"/>
                <w:szCs w:val="20"/>
              </w:rPr>
              <w:t>solution</w:t>
            </w:r>
          </w:p>
        </w:tc>
        <w:tc>
          <w:tcPr>
            <w:tcW w:w="1818" w:type="dxa"/>
            <w:tcBorders>
              <w:bottom w:val="single" w:sz="4" w:space="0" w:color="auto"/>
            </w:tcBorders>
          </w:tcPr>
          <w:p w:rsidR="006728A7" w:rsidRPr="006728A7" w:rsidRDefault="006728A7" w:rsidP="006728A7">
            <w:pPr>
              <w:jc w:val="center"/>
              <w:rPr>
                <w:sz w:val="20"/>
                <w:szCs w:val="20"/>
              </w:rPr>
            </w:pPr>
            <w:r w:rsidRPr="006728A7">
              <w:rPr>
                <w:sz w:val="20"/>
                <w:szCs w:val="20"/>
              </w:rPr>
              <w:t>musician</w:t>
            </w:r>
          </w:p>
          <w:p w:rsidR="006728A7" w:rsidRPr="006728A7" w:rsidRDefault="006728A7" w:rsidP="006728A7">
            <w:pPr>
              <w:jc w:val="center"/>
              <w:rPr>
                <w:sz w:val="20"/>
                <w:szCs w:val="20"/>
              </w:rPr>
            </w:pPr>
            <w:r w:rsidRPr="006728A7">
              <w:rPr>
                <w:sz w:val="20"/>
                <w:szCs w:val="20"/>
              </w:rPr>
              <w:t>politician</w:t>
            </w:r>
          </w:p>
          <w:p w:rsidR="006728A7" w:rsidRPr="006728A7" w:rsidRDefault="006728A7" w:rsidP="006728A7">
            <w:pPr>
              <w:jc w:val="center"/>
              <w:rPr>
                <w:sz w:val="20"/>
                <w:szCs w:val="20"/>
              </w:rPr>
            </w:pPr>
            <w:r w:rsidRPr="006728A7">
              <w:rPr>
                <w:sz w:val="20"/>
                <w:szCs w:val="20"/>
              </w:rPr>
              <w:t>electrician</w:t>
            </w:r>
          </w:p>
          <w:p w:rsidR="006728A7" w:rsidRPr="006728A7" w:rsidRDefault="006728A7" w:rsidP="006728A7">
            <w:pPr>
              <w:jc w:val="center"/>
              <w:rPr>
                <w:sz w:val="20"/>
                <w:szCs w:val="20"/>
              </w:rPr>
            </w:pPr>
            <w:r w:rsidRPr="006728A7">
              <w:rPr>
                <w:sz w:val="20"/>
                <w:szCs w:val="20"/>
              </w:rPr>
              <w:t>magician</w:t>
            </w:r>
          </w:p>
          <w:p w:rsidR="006728A7" w:rsidRPr="006728A7" w:rsidRDefault="006728A7" w:rsidP="006728A7">
            <w:pPr>
              <w:jc w:val="center"/>
              <w:rPr>
                <w:sz w:val="20"/>
                <w:szCs w:val="20"/>
              </w:rPr>
            </w:pPr>
            <w:r w:rsidRPr="006728A7">
              <w:rPr>
                <w:sz w:val="20"/>
                <w:szCs w:val="20"/>
              </w:rPr>
              <w:t>mathematician</w:t>
            </w:r>
          </w:p>
          <w:p w:rsidR="006728A7" w:rsidRPr="006728A7" w:rsidRDefault="006728A7" w:rsidP="006728A7">
            <w:pPr>
              <w:jc w:val="center"/>
              <w:rPr>
                <w:sz w:val="20"/>
                <w:szCs w:val="20"/>
              </w:rPr>
            </w:pPr>
            <w:r w:rsidRPr="006728A7">
              <w:rPr>
                <w:sz w:val="20"/>
                <w:szCs w:val="20"/>
              </w:rPr>
              <w:t>dietician</w:t>
            </w:r>
          </w:p>
          <w:p w:rsidR="006728A7" w:rsidRPr="006728A7" w:rsidRDefault="006728A7" w:rsidP="006728A7">
            <w:pPr>
              <w:jc w:val="center"/>
              <w:rPr>
                <w:sz w:val="20"/>
                <w:szCs w:val="20"/>
              </w:rPr>
            </w:pPr>
            <w:r w:rsidRPr="006728A7">
              <w:rPr>
                <w:sz w:val="20"/>
                <w:szCs w:val="20"/>
              </w:rPr>
              <w:t>statistician</w:t>
            </w:r>
          </w:p>
          <w:p w:rsidR="006728A7" w:rsidRPr="006728A7" w:rsidRDefault="006728A7" w:rsidP="006728A7">
            <w:pPr>
              <w:jc w:val="center"/>
              <w:rPr>
                <w:sz w:val="20"/>
                <w:szCs w:val="20"/>
              </w:rPr>
            </w:pPr>
            <w:r w:rsidRPr="006728A7">
              <w:rPr>
                <w:sz w:val="20"/>
                <w:szCs w:val="20"/>
              </w:rPr>
              <w:t>technician</w:t>
            </w:r>
          </w:p>
          <w:p w:rsidR="006728A7" w:rsidRPr="006728A7" w:rsidRDefault="006728A7" w:rsidP="006728A7">
            <w:pPr>
              <w:jc w:val="center"/>
              <w:rPr>
                <w:sz w:val="20"/>
                <w:szCs w:val="20"/>
              </w:rPr>
            </w:pPr>
            <w:r w:rsidRPr="006728A7">
              <w:rPr>
                <w:sz w:val="20"/>
                <w:szCs w:val="20"/>
              </w:rPr>
              <w:t>clinician</w:t>
            </w:r>
          </w:p>
          <w:p w:rsidR="006728A7" w:rsidRPr="006728A7" w:rsidRDefault="006728A7" w:rsidP="006728A7">
            <w:pPr>
              <w:jc w:val="center"/>
              <w:rPr>
                <w:sz w:val="20"/>
                <w:szCs w:val="20"/>
              </w:rPr>
            </w:pPr>
            <w:r w:rsidRPr="006728A7">
              <w:rPr>
                <w:sz w:val="20"/>
                <w:szCs w:val="20"/>
              </w:rPr>
              <w:t>beautician</w:t>
            </w:r>
          </w:p>
        </w:tc>
        <w:tc>
          <w:tcPr>
            <w:tcW w:w="1651" w:type="dxa"/>
            <w:tcBorders>
              <w:bottom w:val="single" w:sz="4" w:space="0" w:color="auto"/>
            </w:tcBorders>
          </w:tcPr>
          <w:p w:rsidR="006728A7" w:rsidRPr="006728A7" w:rsidRDefault="006728A7" w:rsidP="006728A7">
            <w:pPr>
              <w:jc w:val="center"/>
              <w:rPr>
                <w:sz w:val="20"/>
                <w:szCs w:val="20"/>
              </w:rPr>
            </w:pPr>
            <w:r w:rsidRPr="006728A7">
              <w:rPr>
                <w:sz w:val="20"/>
                <w:szCs w:val="20"/>
              </w:rPr>
              <w:t>though</w:t>
            </w:r>
          </w:p>
          <w:p w:rsidR="006728A7" w:rsidRPr="006728A7" w:rsidRDefault="006728A7" w:rsidP="006728A7">
            <w:pPr>
              <w:jc w:val="center"/>
              <w:rPr>
                <w:sz w:val="20"/>
                <w:szCs w:val="20"/>
              </w:rPr>
            </w:pPr>
            <w:r w:rsidRPr="006728A7">
              <w:rPr>
                <w:sz w:val="20"/>
                <w:szCs w:val="20"/>
              </w:rPr>
              <w:t>although</w:t>
            </w:r>
          </w:p>
          <w:p w:rsidR="006728A7" w:rsidRPr="006728A7" w:rsidRDefault="006728A7" w:rsidP="006728A7">
            <w:pPr>
              <w:jc w:val="center"/>
              <w:rPr>
                <w:sz w:val="20"/>
                <w:szCs w:val="20"/>
              </w:rPr>
            </w:pPr>
            <w:r w:rsidRPr="006728A7">
              <w:rPr>
                <w:sz w:val="20"/>
                <w:szCs w:val="20"/>
              </w:rPr>
              <w:t>dough</w:t>
            </w:r>
          </w:p>
          <w:p w:rsidR="006728A7" w:rsidRPr="006728A7" w:rsidRDefault="006728A7" w:rsidP="006728A7">
            <w:pPr>
              <w:jc w:val="center"/>
              <w:rPr>
                <w:sz w:val="20"/>
                <w:szCs w:val="20"/>
              </w:rPr>
            </w:pPr>
            <w:r w:rsidRPr="006728A7">
              <w:rPr>
                <w:sz w:val="20"/>
                <w:szCs w:val="20"/>
              </w:rPr>
              <w:t>through</w:t>
            </w:r>
          </w:p>
          <w:p w:rsidR="006728A7" w:rsidRPr="006728A7" w:rsidRDefault="006728A7" w:rsidP="006728A7">
            <w:pPr>
              <w:jc w:val="center"/>
              <w:rPr>
                <w:sz w:val="20"/>
                <w:szCs w:val="20"/>
              </w:rPr>
            </w:pPr>
            <w:r w:rsidRPr="006728A7">
              <w:rPr>
                <w:sz w:val="20"/>
                <w:szCs w:val="20"/>
              </w:rPr>
              <w:t>breakthrough</w:t>
            </w:r>
          </w:p>
          <w:p w:rsidR="006728A7" w:rsidRPr="006728A7" w:rsidRDefault="006728A7" w:rsidP="006728A7">
            <w:pPr>
              <w:jc w:val="center"/>
              <w:rPr>
                <w:sz w:val="20"/>
                <w:szCs w:val="20"/>
              </w:rPr>
            </w:pPr>
            <w:r w:rsidRPr="006728A7">
              <w:rPr>
                <w:sz w:val="20"/>
                <w:szCs w:val="20"/>
              </w:rPr>
              <w:t>thought</w:t>
            </w:r>
          </w:p>
          <w:p w:rsidR="006728A7" w:rsidRPr="006728A7" w:rsidRDefault="006728A7" w:rsidP="006728A7">
            <w:pPr>
              <w:jc w:val="center"/>
              <w:rPr>
                <w:sz w:val="20"/>
                <w:szCs w:val="20"/>
              </w:rPr>
            </w:pPr>
            <w:r w:rsidRPr="006728A7">
              <w:rPr>
                <w:sz w:val="20"/>
                <w:szCs w:val="20"/>
              </w:rPr>
              <w:t>bought</w:t>
            </w:r>
          </w:p>
          <w:p w:rsidR="006728A7" w:rsidRPr="006728A7" w:rsidRDefault="006728A7" w:rsidP="006728A7">
            <w:pPr>
              <w:jc w:val="center"/>
              <w:rPr>
                <w:sz w:val="20"/>
                <w:szCs w:val="20"/>
              </w:rPr>
            </w:pPr>
            <w:r w:rsidRPr="006728A7">
              <w:rPr>
                <w:sz w:val="20"/>
                <w:szCs w:val="20"/>
              </w:rPr>
              <w:t>brought</w:t>
            </w:r>
          </w:p>
          <w:p w:rsidR="006728A7" w:rsidRPr="006728A7" w:rsidRDefault="006728A7" w:rsidP="006728A7">
            <w:pPr>
              <w:jc w:val="center"/>
              <w:rPr>
                <w:sz w:val="20"/>
                <w:szCs w:val="20"/>
              </w:rPr>
            </w:pPr>
            <w:r w:rsidRPr="006728A7">
              <w:rPr>
                <w:sz w:val="20"/>
                <w:szCs w:val="20"/>
              </w:rPr>
              <w:t>fought</w:t>
            </w:r>
          </w:p>
          <w:p w:rsidR="006728A7" w:rsidRPr="006728A7" w:rsidRDefault="006728A7" w:rsidP="006728A7">
            <w:pPr>
              <w:jc w:val="center"/>
              <w:rPr>
                <w:sz w:val="20"/>
                <w:szCs w:val="20"/>
              </w:rPr>
            </w:pPr>
            <w:r w:rsidRPr="006728A7">
              <w:rPr>
                <w:sz w:val="20"/>
                <w:szCs w:val="20"/>
              </w:rPr>
              <w:t>ought</w:t>
            </w:r>
          </w:p>
        </w:tc>
        <w:tc>
          <w:tcPr>
            <w:tcW w:w="1847" w:type="dxa"/>
            <w:tcBorders>
              <w:bottom w:val="single" w:sz="4" w:space="0" w:color="auto"/>
            </w:tcBorders>
          </w:tcPr>
          <w:p w:rsidR="006728A7" w:rsidRPr="006728A7" w:rsidRDefault="006728A7" w:rsidP="006728A7">
            <w:pPr>
              <w:jc w:val="center"/>
              <w:rPr>
                <w:sz w:val="20"/>
                <w:szCs w:val="20"/>
              </w:rPr>
            </w:pPr>
            <w:r w:rsidRPr="006728A7">
              <w:rPr>
                <w:sz w:val="20"/>
                <w:szCs w:val="20"/>
              </w:rPr>
              <w:t>interest</w:t>
            </w:r>
          </w:p>
          <w:p w:rsidR="006728A7" w:rsidRPr="006728A7" w:rsidRDefault="006728A7" w:rsidP="006728A7">
            <w:pPr>
              <w:jc w:val="center"/>
              <w:rPr>
                <w:sz w:val="20"/>
                <w:szCs w:val="20"/>
              </w:rPr>
            </w:pPr>
            <w:r w:rsidRPr="006728A7">
              <w:rPr>
                <w:sz w:val="20"/>
                <w:szCs w:val="20"/>
              </w:rPr>
              <w:t>experiment</w:t>
            </w:r>
          </w:p>
          <w:p w:rsidR="006728A7" w:rsidRPr="006728A7" w:rsidRDefault="006728A7" w:rsidP="006728A7">
            <w:pPr>
              <w:jc w:val="center"/>
              <w:rPr>
                <w:sz w:val="20"/>
                <w:szCs w:val="20"/>
              </w:rPr>
            </w:pPr>
            <w:r w:rsidRPr="006728A7">
              <w:rPr>
                <w:sz w:val="20"/>
                <w:szCs w:val="20"/>
              </w:rPr>
              <w:t>potatoes</w:t>
            </w:r>
          </w:p>
          <w:p w:rsidR="006728A7" w:rsidRPr="006728A7" w:rsidRDefault="006728A7" w:rsidP="006728A7">
            <w:pPr>
              <w:jc w:val="center"/>
              <w:rPr>
                <w:sz w:val="20"/>
                <w:szCs w:val="20"/>
              </w:rPr>
            </w:pPr>
            <w:proofErr w:type="spellStart"/>
            <w:r w:rsidRPr="006728A7">
              <w:rPr>
                <w:sz w:val="20"/>
                <w:szCs w:val="20"/>
              </w:rPr>
              <w:t>favourite</w:t>
            </w:r>
            <w:proofErr w:type="spellEnd"/>
          </w:p>
          <w:p w:rsidR="006728A7" w:rsidRPr="006728A7" w:rsidRDefault="006728A7" w:rsidP="006728A7">
            <w:pPr>
              <w:jc w:val="center"/>
              <w:rPr>
                <w:sz w:val="20"/>
                <w:szCs w:val="20"/>
              </w:rPr>
            </w:pPr>
            <w:r w:rsidRPr="006728A7">
              <w:rPr>
                <w:sz w:val="20"/>
                <w:szCs w:val="20"/>
              </w:rPr>
              <w:t>imagine</w:t>
            </w:r>
          </w:p>
          <w:p w:rsidR="006728A7" w:rsidRPr="006728A7" w:rsidRDefault="006728A7" w:rsidP="006728A7">
            <w:pPr>
              <w:jc w:val="center"/>
              <w:rPr>
                <w:sz w:val="20"/>
                <w:szCs w:val="20"/>
              </w:rPr>
            </w:pPr>
            <w:r w:rsidRPr="006728A7">
              <w:rPr>
                <w:sz w:val="20"/>
                <w:szCs w:val="20"/>
              </w:rPr>
              <w:t>material</w:t>
            </w:r>
          </w:p>
          <w:p w:rsidR="006728A7" w:rsidRPr="006728A7" w:rsidRDefault="006728A7" w:rsidP="006728A7">
            <w:pPr>
              <w:jc w:val="center"/>
              <w:rPr>
                <w:sz w:val="20"/>
                <w:szCs w:val="20"/>
              </w:rPr>
            </w:pPr>
            <w:r w:rsidRPr="006728A7">
              <w:rPr>
                <w:sz w:val="20"/>
                <w:szCs w:val="20"/>
              </w:rPr>
              <w:t>promise</w:t>
            </w:r>
          </w:p>
          <w:p w:rsidR="006728A7" w:rsidRPr="006728A7" w:rsidRDefault="006728A7" w:rsidP="006728A7">
            <w:pPr>
              <w:jc w:val="center"/>
              <w:rPr>
                <w:sz w:val="20"/>
                <w:szCs w:val="20"/>
              </w:rPr>
            </w:pPr>
            <w:r w:rsidRPr="006728A7">
              <w:rPr>
                <w:sz w:val="20"/>
                <w:szCs w:val="20"/>
              </w:rPr>
              <w:t>opposite</w:t>
            </w:r>
          </w:p>
          <w:p w:rsidR="006728A7" w:rsidRPr="006728A7" w:rsidRDefault="006728A7" w:rsidP="006728A7">
            <w:pPr>
              <w:jc w:val="center"/>
              <w:rPr>
                <w:sz w:val="20"/>
                <w:szCs w:val="20"/>
              </w:rPr>
            </w:pPr>
            <w:r w:rsidRPr="006728A7">
              <w:rPr>
                <w:sz w:val="20"/>
                <w:szCs w:val="20"/>
              </w:rPr>
              <w:t>minute</w:t>
            </w:r>
          </w:p>
          <w:p w:rsidR="006728A7" w:rsidRPr="006728A7" w:rsidRDefault="006728A7" w:rsidP="006728A7">
            <w:pPr>
              <w:jc w:val="center"/>
              <w:rPr>
                <w:sz w:val="20"/>
                <w:szCs w:val="20"/>
              </w:rPr>
            </w:pPr>
            <w:r w:rsidRPr="006728A7">
              <w:rPr>
                <w:sz w:val="20"/>
                <w:szCs w:val="20"/>
              </w:rPr>
              <w:t>increase</w:t>
            </w:r>
          </w:p>
        </w:tc>
      </w:tr>
      <w:tr w:rsidR="00424E6C" w:rsidRPr="0095687B" w:rsidTr="003B5C10">
        <w:trPr>
          <w:trHeight w:val="416"/>
        </w:trPr>
        <w:tc>
          <w:tcPr>
            <w:tcW w:w="1680" w:type="dxa"/>
            <w:tcBorders>
              <w:top w:val="single" w:sz="4" w:space="0" w:color="auto"/>
              <w:left w:val="nil"/>
              <w:bottom w:val="nil"/>
              <w:right w:val="nil"/>
            </w:tcBorders>
          </w:tcPr>
          <w:p w:rsidR="00424E6C" w:rsidRPr="006728A7" w:rsidRDefault="00424E6C" w:rsidP="006728A7">
            <w:pPr>
              <w:pStyle w:val="NoSpacing"/>
              <w:jc w:val="center"/>
              <w:rPr>
                <w:color w:val="auto"/>
              </w:rPr>
            </w:pPr>
          </w:p>
        </w:tc>
        <w:tc>
          <w:tcPr>
            <w:tcW w:w="1818" w:type="dxa"/>
            <w:tcBorders>
              <w:top w:val="single" w:sz="4" w:space="0" w:color="auto"/>
              <w:left w:val="nil"/>
              <w:bottom w:val="nil"/>
              <w:right w:val="nil"/>
            </w:tcBorders>
          </w:tcPr>
          <w:p w:rsidR="00424E6C" w:rsidRPr="006728A7" w:rsidRDefault="00424E6C" w:rsidP="006728A7">
            <w:pPr>
              <w:pStyle w:val="NoSpacing"/>
              <w:jc w:val="center"/>
              <w:rPr>
                <w:color w:val="auto"/>
              </w:rPr>
            </w:pPr>
          </w:p>
        </w:tc>
        <w:tc>
          <w:tcPr>
            <w:tcW w:w="1817" w:type="dxa"/>
            <w:tcBorders>
              <w:top w:val="single" w:sz="4" w:space="0" w:color="auto"/>
              <w:left w:val="nil"/>
              <w:bottom w:val="nil"/>
              <w:right w:val="nil"/>
            </w:tcBorders>
          </w:tcPr>
          <w:p w:rsidR="00424E6C" w:rsidRPr="006728A7" w:rsidRDefault="00424E6C" w:rsidP="006728A7">
            <w:pPr>
              <w:pStyle w:val="NoSpacing"/>
              <w:jc w:val="center"/>
              <w:rPr>
                <w:color w:val="auto"/>
              </w:rPr>
            </w:pPr>
          </w:p>
        </w:tc>
        <w:tc>
          <w:tcPr>
            <w:tcW w:w="1818" w:type="dxa"/>
            <w:tcBorders>
              <w:top w:val="single" w:sz="4" w:space="0" w:color="auto"/>
              <w:left w:val="nil"/>
              <w:bottom w:val="nil"/>
              <w:right w:val="nil"/>
            </w:tcBorders>
          </w:tcPr>
          <w:p w:rsidR="00424E6C" w:rsidRPr="006728A7" w:rsidRDefault="00424E6C" w:rsidP="006728A7">
            <w:pPr>
              <w:pStyle w:val="NoSpacing"/>
              <w:jc w:val="center"/>
              <w:rPr>
                <w:color w:val="auto"/>
              </w:rPr>
            </w:pPr>
          </w:p>
        </w:tc>
        <w:tc>
          <w:tcPr>
            <w:tcW w:w="1651" w:type="dxa"/>
            <w:tcBorders>
              <w:top w:val="single" w:sz="4" w:space="0" w:color="auto"/>
              <w:left w:val="nil"/>
              <w:bottom w:val="nil"/>
              <w:right w:val="nil"/>
            </w:tcBorders>
          </w:tcPr>
          <w:p w:rsidR="00424E6C" w:rsidRPr="006728A7" w:rsidRDefault="00424E6C" w:rsidP="006728A7">
            <w:pPr>
              <w:pStyle w:val="NoSpacing"/>
              <w:jc w:val="center"/>
              <w:rPr>
                <w:color w:val="auto"/>
              </w:rPr>
            </w:pPr>
          </w:p>
        </w:tc>
        <w:tc>
          <w:tcPr>
            <w:tcW w:w="1847" w:type="dxa"/>
            <w:tcBorders>
              <w:top w:val="single" w:sz="4" w:space="0" w:color="auto"/>
              <w:left w:val="nil"/>
              <w:bottom w:val="nil"/>
              <w:right w:val="nil"/>
            </w:tcBorders>
          </w:tcPr>
          <w:p w:rsidR="00424E6C" w:rsidRPr="006728A7" w:rsidRDefault="00424E6C" w:rsidP="006728A7">
            <w:pPr>
              <w:pStyle w:val="NoSpacing"/>
              <w:jc w:val="center"/>
              <w:rPr>
                <w:color w:val="auto"/>
              </w:rPr>
            </w:pPr>
          </w:p>
        </w:tc>
      </w:tr>
      <w:tr w:rsidR="00D63530" w:rsidRPr="0095687B" w:rsidTr="003B5C10">
        <w:trPr>
          <w:trHeight w:val="80"/>
        </w:trPr>
        <w:tc>
          <w:tcPr>
            <w:tcW w:w="1680" w:type="dxa"/>
            <w:tcBorders>
              <w:top w:val="nil"/>
              <w:left w:val="nil"/>
              <w:bottom w:val="single" w:sz="4" w:space="0" w:color="auto"/>
              <w:right w:val="nil"/>
            </w:tcBorders>
          </w:tcPr>
          <w:p w:rsidR="00D63530" w:rsidRPr="006728A7" w:rsidRDefault="00D63530" w:rsidP="006728A7">
            <w:pPr>
              <w:pStyle w:val="NoSpacing"/>
              <w:jc w:val="center"/>
              <w:rPr>
                <w:color w:val="auto"/>
              </w:rPr>
            </w:pPr>
          </w:p>
        </w:tc>
        <w:tc>
          <w:tcPr>
            <w:tcW w:w="1818" w:type="dxa"/>
            <w:tcBorders>
              <w:top w:val="nil"/>
              <w:left w:val="nil"/>
              <w:bottom w:val="single" w:sz="4" w:space="0" w:color="auto"/>
              <w:right w:val="nil"/>
            </w:tcBorders>
          </w:tcPr>
          <w:p w:rsidR="00D63530" w:rsidRPr="006728A7" w:rsidRDefault="00D63530" w:rsidP="006728A7">
            <w:pPr>
              <w:pStyle w:val="NoSpacing"/>
              <w:jc w:val="center"/>
              <w:rPr>
                <w:color w:val="auto"/>
              </w:rPr>
            </w:pPr>
          </w:p>
        </w:tc>
        <w:tc>
          <w:tcPr>
            <w:tcW w:w="1817" w:type="dxa"/>
            <w:tcBorders>
              <w:top w:val="nil"/>
              <w:left w:val="nil"/>
              <w:bottom w:val="single" w:sz="4" w:space="0" w:color="auto"/>
              <w:right w:val="nil"/>
            </w:tcBorders>
          </w:tcPr>
          <w:p w:rsidR="00D63530" w:rsidRPr="006728A7" w:rsidRDefault="00D63530" w:rsidP="006728A7">
            <w:pPr>
              <w:pStyle w:val="NoSpacing"/>
              <w:jc w:val="center"/>
              <w:rPr>
                <w:color w:val="auto"/>
              </w:rPr>
            </w:pPr>
          </w:p>
        </w:tc>
        <w:tc>
          <w:tcPr>
            <w:tcW w:w="1818" w:type="dxa"/>
            <w:tcBorders>
              <w:top w:val="nil"/>
              <w:left w:val="nil"/>
              <w:bottom w:val="single" w:sz="4" w:space="0" w:color="auto"/>
              <w:right w:val="nil"/>
            </w:tcBorders>
          </w:tcPr>
          <w:p w:rsidR="00D63530" w:rsidRPr="006728A7" w:rsidRDefault="00D63530" w:rsidP="006728A7">
            <w:pPr>
              <w:pStyle w:val="NoSpacing"/>
              <w:jc w:val="center"/>
              <w:rPr>
                <w:color w:val="auto"/>
              </w:rPr>
            </w:pPr>
          </w:p>
        </w:tc>
        <w:tc>
          <w:tcPr>
            <w:tcW w:w="1651" w:type="dxa"/>
            <w:tcBorders>
              <w:top w:val="nil"/>
              <w:left w:val="nil"/>
              <w:bottom w:val="single" w:sz="4" w:space="0" w:color="auto"/>
              <w:right w:val="nil"/>
            </w:tcBorders>
          </w:tcPr>
          <w:p w:rsidR="00D63530" w:rsidRPr="006728A7" w:rsidRDefault="00D63530" w:rsidP="006728A7">
            <w:pPr>
              <w:pStyle w:val="NoSpacing"/>
              <w:jc w:val="center"/>
              <w:rPr>
                <w:color w:val="auto"/>
              </w:rPr>
            </w:pPr>
          </w:p>
        </w:tc>
        <w:tc>
          <w:tcPr>
            <w:tcW w:w="1847" w:type="dxa"/>
            <w:tcBorders>
              <w:top w:val="nil"/>
              <w:left w:val="nil"/>
              <w:bottom w:val="single" w:sz="4" w:space="0" w:color="auto"/>
              <w:right w:val="nil"/>
            </w:tcBorders>
          </w:tcPr>
          <w:p w:rsidR="00D63530" w:rsidRPr="006728A7" w:rsidRDefault="00D63530" w:rsidP="006728A7">
            <w:pPr>
              <w:pStyle w:val="NoSpacing"/>
              <w:jc w:val="center"/>
              <w:rPr>
                <w:color w:val="auto"/>
              </w:rPr>
            </w:pPr>
          </w:p>
        </w:tc>
      </w:tr>
      <w:tr w:rsidR="00F1348C" w:rsidRPr="00F1348C" w:rsidTr="006728A7">
        <w:trPr>
          <w:trHeight w:val="271"/>
        </w:trPr>
        <w:tc>
          <w:tcPr>
            <w:tcW w:w="1680"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7"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651"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47"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r>
      <w:tr w:rsidR="006728A7" w:rsidRPr="00F1348C" w:rsidTr="006728A7">
        <w:trPr>
          <w:trHeight w:val="2131"/>
        </w:trPr>
        <w:tc>
          <w:tcPr>
            <w:tcW w:w="1680" w:type="dxa"/>
            <w:shd w:val="clear" w:color="auto" w:fill="94A3DE" w:themeFill="accent1" w:themeFillTint="99"/>
          </w:tcPr>
          <w:p w:rsidR="006728A7" w:rsidRPr="006728A7" w:rsidRDefault="006728A7" w:rsidP="006728A7">
            <w:pPr>
              <w:jc w:val="center"/>
              <w:rPr>
                <w:sz w:val="20"/>
                <w:szCs w:val="20"/>
              </w:rPr>
            </w:pPr>
            <w:r w:rsidRPr="006728A7">
              <w:rPr>
                <w:sz w:val="20"/>
                <w:szCs w:val="20"/>
              </w:rPr>
              <w:t>Homophones &amp; Near Homophones</w:t>
            </w:r>
          </w:p>
        </w:tc>
        <w:tc>
          <w:tcPr>
            <w:tcW w:w="1818" w:type="dxa"/>
            <w:shd w:val="clear" w:color="auto" w:fill="94A3DE" w:themeFill="accent1" w:themeFillTint="99"/>
          </w:tcPr>
          <w:p w:rsidR="006728A7" w:rsidRPr="006728A7" w:rsidRDefault="006728A7" w:rsidP="006728A7">
            <w:pPr>
              <w:jc w:val="center"/>
              <w:rPr>
                <w:sz w:val="20"/>
                <w:szCs w:val="20"/>
              </w:rPr>
            </w:pPr>
            <w:r w:rsidRPr="006728A7">
              <w:rPr>
                <w:sz w:val="20"/>
                <w:szCs w:val="20"/>
              </w:rPr>
              <w:t>Homophones &amp; Near Homophones</w:t>
            </w:r>
          </w:p>
        </w:tc>
        <w:tc>
          <w:tcPr>
            <w:tcW w:w="1817" w:type="dxa"/>
            <w:shd w:val="clear" w:color="auto" w:fill="94A3DE" w:themeFill="accent1" w:themeFillTint="99"/>
          </w:tcPr>
          <w:p w:rsidR="006728A7" w:rsidRPr="006728A7" w:rsidRDefault="006728A7" w:rsidP="006728A7">
            <w:pPr>
              <w:jc w:val="center"/>
              <w:rPr>
                <w:sz w:val="20"/>
                <w:szCs w:val="20"/>
              </w:rPr>
            </w:pPr>
            <w:r w:rsidRPr="006728A7">
              <w:rPr>
                <w:sz w:val="20"/>
                <w:szCs w:val="20"/>
              </w:rPr>
              <w:t>Nouns ending in the suffix -</w:t>
            </w:r>
            <w:proofErr w:type="spellStart"/>
            <w:r w:rsidRPr="006728A7">
              <w:rPr>
                <w:sz w:val="20"/>
                <w:szCs w:val="20"/>
              </w:rPr>
              <w:t>ation</w:t>
            </w:r>
            <w:proofErr w:type="spellEnd"/>
          </w:p>
        </w:tc>
        <w:tc>
          <w:tcPr>
            <w:tcW w:w="1818" w:type="dxa"/>
            <w:shd w:val="clear" w:color="auto" w:fill="94A3DE" w:themeFill="accent1" w:themeFillTint="99"/>
          </w:tcPr>
          <w:p w:rsidR="006728A7" w:rsidRPr="006728A7" w:rsidRDefault="006728A7" w:rsidP="006728A7">
            <w:pPr>
              <w:jc w:val="center"/>
              <w:rPr>
                <w:sz w:val="20"/>
                <w:szCs w:val="20"/>
              </w:rPr>
            </w:pPr>
            <w:r w:rsidRPr="006728A7">
              <w:rPr>
                <w:sz w:val="20"/>
                <w:szCs w:val="20"/>
              </w:rPr>
              <w:t>Nouns ending in the suffix -</w:t>
            </w:r>
            <w:proofErr w:type="spellStart"/>
            <w:r w:rsidRPr="006728A7">
              <w:rPr>
                <w:sz w:val="20"/>
                <w:szCs w:val="20"/>
              </w:rPr>
              <w:t>ation</w:t>
            </w:r>
            <w:proofErr w:type="spellEnd"/>
          </w:p>
        </w:tc>
        <w:tc>
          <w:tcPr>
            <w:tcW w:w="1651" w:type="dxa"/>
            <w:shd w:val="clear" w:color="auto" w:fill="94A3DE" w:themeFill="accent1" w:themeFillTint="99"/>
          </w:tcPr>
          <w:p w:rsidR="006728A7" w:rsidRPr="006728A7" w:rsidRDefault="006728A7" w:rsidP="006728A7">
            <w:pPr>
              <w:jc w:val="center"/>
              <w:rPr>
                <w:sz w:val="20"/>
                <w:szCs w:val="20"/>
              </w:rPr>
            </w:pPr>
            <w:r w:rsidRPr="006728A7">
              <w:rPr>
                <w:sz w:val="20"/>
                <w:szCs w:val="20"/>
              </w:rPr>
              <w:t>Adding the prefix sub- (meaning ‘under’) and adding the prefix super- (meaning ‘above’)</w:t>
            </w:r>
          </w:p>
        </w:tc>
        <w:tc>
          <w:tcPr>
            <w:tcW w:w="1847" w:type="dxa"/>
            <w:shd w:val="clear" w:color="auto" w:fill="94A3DE" w:themeFill="accent1" w:themeFillTint="99"/>
          </w:tcPr>
          <w:p w:rsidR="006728A7" w:rsidRPr="006728A7" w:rsidRDefault="006728A7" w:rsidP="006728A7">
            <w:pPr>
              <w:jc w:val="center"/>
              <w:rPr>
                <w:sz w:val="20"/>
                <w:szCs w:val="20"/>
              </w:rPr>
            </w:pPr>
            <w:r w:rsidRPr="006728A7">
              <w:rPr>
                <w:sz w:val="20"/>
                <w:szCs w:val="20"/>
              </w:rPr>
              <w:t>Plural Possessive Apostrophes with plural words</w:t>
            </w:r>
          </w:p>
        </w:tc>
      </w:tr>
      <w:tr w:rsidR="006728A7" w:rsidRPr="00F1348C" w:rsidTr="006728A7">
        <w:trPr>
          <w:trHeight w:val="3034"/>
        </w:trPr>
        <w:tc>
          <w:tcPr>
            <w:tcW w:w="1680" w:type="dxa"/>
          </w:tcPr>
          <w:p w:rsidR="006728A7" w:rsidRPr="006728A7" w:rsidRDefault="006728A7" w:rsidP="006728A7">
            <w:pPr>
              <w:jc w:val="center"/>
              <w:rPr>
                <w:sz w:val="20"/>
                <w:szCs w:val="20"/>
              </w:rPr>
            </w:pPr>
            <w:r w:rsidRPr="006728A7">
              <w:rPr>
                <w:sz w:val="20"/>
                <w:szCs w:val="20"/>
              </w:rPr>
              <w:t>accept</w:t>
            </w:r>
          </w:p>
          <w:p w:rsidR="006728A7" w:rsidRPr="006728A7" w:rsidRDefault="006728A7" w:rsidP="006728A7">
            <w:pPr>
              <w:jc w:val="center"/>
              <w:rPr>
                <w:sz w:val="20"/>
                <w:szCs w:val="20"/>
              </w:rPr>
            </w:pPr>
            <w:r w:rsidRPr="006728A7">
              <w:rPr>
                <w:sz w:val="20"/>
                <w:szCs w:val="20"/>
              </w:rPr>
              <w:t>except</w:t>
            </w:r>
          </w:p>
          <w:p w:rsidR="006728A7" w:rsidRPr="006728A7" w:rsidRDefault="006728A7" w:rsidP="006728A7">
            <w:pPr>
              <w:jc w:val="center"/>
              <w:rPr>
                <w:sz w:val="20"/>
                <w:szCs w:val="20"/>
              </w:rPr>
            </w:pPr>
            <w:r w:rsidRPr="006728A7">
              <w:rPr>
                <w:sz w:val="20"/>
                <w:szCs w:val="20"/>
              </w:rPr>
              <w:t>affect</w:t>
            </w:r>
          </w:p>
          <w:p w:rsidR="006728A7" w:rsidRPr="006728A7" w:rsidRDefault="006728A7" w:rsidP="006728A7">
            <w:pPr>
              <w:jc w:val="center"/>
              <w:rPr>
                <w:sz w:val="20"/>
                <w:szCs w:val="20"/>
              </w:rPr>
            </w:pPr>
            <w:r w:rsidRPr="006728A7">
              <w:rPr>
                <w:sz w:val="20"/>
                <w:szCs w:val="20"/>
              </w:rPr>
              <w:t>effect</w:t>
            </w:r>
          </w:p>
          <w:p w:rsidR="006728A7" w:rsidRPr="006728A7" w:rsidRDefault="006728A7" w:rsidP="006728A7">
            <w:pPr>
              <w:jc w:val="center"/>
              <w:rPr>
                <w:sz w:val="20"/>
                <w:szCs w:val="20"/>
              </w:rPr>
            </w:pPr>
            <w:r w:rsidRPr="006728A7">
              <w:rPr>
                <w:sz w:val="20"/>
                <w:szCs w:val="20"/>
              </w:rPr>
              <w:t>aloud</w:t>
            </w:r>
          </w:p>
          <w:p w:rsidR="006728A7" w:rsidRPr="006728A7" w:rsidRDefault="006728A7" w:rsidP="006728A7">
            <w:pPr>
              <w:jc w:val="center"/>
              <w:rPr>
                <w:sz w:val="20"/>
                <w:szCs w:val="20"/>
              </w:rPr>
            </w:pPr>
            <w:r w:rsidRPr="006728A7">
              <w:rPr>
                <w:sz w:val="20"/>
                <w:szCs w:val="20"/>
              </w:rPr>
              <w:t>allowed</w:t>
            </w:r>
          </w:p>
          <w:p w:rsidR="006728A7" w:rsidRPr="006728A7" w:rsidRDefault="006728A7" w:rsidP="006728A7">
            <w:pPr>
              <w:jc w:val="center"/>
              <w:rPr>
                <w:sz w:val="20"/>
                <w:szCs w:val="20"/>
              </w:rPr>
            </w:pPr>
            <w:r w:rsidRPr="006728A7">
              <w:rPr>
                <w:sz w:val="20"/>
                <w:szCs w:val="20"/>
              </w:rPr>
              <w:t>weather</w:t>
            </w:r>
          </w:p>
          <w:p w:rsidR="006728A7" w:rsidRPr="006728A7" w:rsidRDefault="006728A7" w:rsidP="006728A7">
            <w:pPr>
              <w:jc w:val="center"/>
              <w:rPr>
                <w:sz w:val="20"/>
                <w:szCs w:val="20"/>
              </w:rPr>
            </w:pPr>
            <w:r w:rsidRPr="006728A7">
              <w:rPr>
                <w:sz w:val="20"/>
                <w:szCs w:val="20"/>
              </w:rPr>
              <w:t>whether</w:t>
            </w:r>
          </w:p>
          <w:p w:rsidR="006728A7" w:rsidRPr="006728A7" w:rsidRDefault="006728A7" w:rsidP="006728A7">
            <w:pPr>
              <w:jc w:val="center"/>
              <w:rPr>
                <w:sz w:val="20"/>
                <w:szCs w:val="20"/>
              </w:rPr>
            </w:pPr>
            <w:r w:rsidRPr="006728A7">
              <w:rPr>
                <w:sz w:val="20"/>
                <w:szCs w:val="20"/>
              </w:rPr>
              <w:t>whose</w:t>
            </w:r>
          </w:p>
          <w:p w:rsidR="006728A7" w:rsidRPr="006728A7" w:rsidRDefault="006728A7" w:rsidP="006728A7">
            <w:pPr>
              <w:jc w:val="center"/>
              <w:rPr>
                <w:sz w:val="20"/>
                <w:szCs w:val="20"/>
              </w:rPr>
            </w:pPr>
            <w:r w:rsidRPr="006728A7">
              <w:rPr>
                <w:sz w:val="20"/>
                <w:szCs w:val="20"/>
              </w:rPr>
              <w:t>who’s</w:t>
            </w:r>
          </w:p>
        </w:tc>
        <w:tc>
          <w:tcPr>
            <w:tcW w:w="1818" w:type="dxa"/>
          </w:tcPr>
          <w:p w:rsidR="006728A7" w:rsidRPr="006728A7" w:rsidRDefault="006728A7" w:rsidP="006728A7">
            <w:pPr>
              <w:jc w:val="center"/>
              <w:rPr>
                <w:sz w:val="20"/>
                <w:szCs w:val="20"/>
              </w:rPr>
            </w:pPr>
            <w:r w:rsidRPr="006728A7">
              <w:rPr>
                <w:sz w:val="20"/>
                <w:szCs w:val="20"/>
              </w:rPr>
              <w:t>cereal</w:t>
            </w:r>
          </w:p>
          <w:p w:rsidR="006728A7" w:rsidRPr="006728A7" w:rsidRDefault="006728A7" w:rsidP="006728A7">
            <w:pPr>
              <w:jc w:val="center"/>
              <w:rPr>
                <w:sz w:val="20"/>
                <w:szCs w:val="20"/>
              </w:rPr>
            </w:pPr>
            <w:r w:rsidRPr="006728A7">
              <w:rPr>
                <w:sz w:val="20"/>
                <w:szCs w:val="20"/>
              </w:rPr>
              <w:t>serial</w:t>
            </w:r>
          </w:p>
          <w:p w:rsidR="006728A7" w:rsidRPr="006728A7" w:rsidRDefault="006728A7" w:rsidP="006728A7">
            <w:pPr>
              <w:jc w:val="center"/>
              <w:rPr>
                <w:sz w:val="20"/>
                <w:szCs w:val="20"/>
              </w:rPr>
            </w:pPr>
            <w:r w:rsidRPr="006728A7">
              <w:rPr>
                <w:sz w:val="20"/>
                <w:szCs w:val="20"/>
              </w:rPr>
              <w:t>check</w:t>
            </w:r>
          </w:p>
          <w:p w:rsidR="006728A7" w:rsidRPr="006728A7" w:rsidRDefault="006728A7" w:rsidP="006728A7">
            <w:pPr>
              <w:jc w:val="center"/>
              <w:rPr>
                <w:sz w:val="20"/>
                <w:szCs w:val="20"/>
              </w:rPr>
            </w:pPr>
            <w:r w:rsidRPr="006728A7">
              <w:rPr>
                <w:sz w:val="20"/>
                <w:szCs w:val="20"/>
              </w:rPr>
              <w:t>cheque</w:t>
            </w:r>
          </w:p>
          <w:p w:rsidR="006728A7" w:rsidRPr="006728A7" w:rsidRDefault="006728A7" w:rsidP="006728A7">
            <w:pPr>
              <w:jc w:val="center"/>
              <w:rPr>
                <w:sz w:val="20"/>
                <w:szCs w:val="20"/>
              </w:rPr>
            </w:pPr>
            <w:r w:rsidRPr="006728A7">
              <w:rPr>
                <w:sz w:val="20"/>
                <w:szCs w:val="20"/>
              </w:rPr>
              <w:t>through</w:t>
            </w:r>
          </w:p>
          <w:p w:rsidR="006728A7" w:rsidRPr="006728A7" w:rsidRDefault="006728A7" w:rsidP="006728A7">
            <w:pPr>
              <w:jc w:val="center"/>
              <w:rPr>
                <w:sz w:val="20"/>
                <w:szCs w:val="20"/>
              </w:rPr>
            </w:pPr>
            <w:r w:rsidRPr="006728A7">
              <w:rPr>
                <w:sz w:val="20"/>
                <w:szCs w:val="20"/>
              </w:rPr>
              <w:t>threw</w:t>
            </w:r>
          </w:p>
          <w:p w:rsidR="006728A7" w:rsidRPr="006728A7" w:rsidRDefault="006728A7" w:rsidP="006728A7">
            <w:pPr>
              <w:jc w:val="center"/>
              <w:rPr>
                <w:sz w:val="20"/>
                <w:szCs w:val="20"/>
              </w:rPr>
            </w:pPr>
            <w:r w:rsidRPr="006728A7">
              <w:rPr>
                <w:sz w:val="20"/>
                <w:szCs w:val="20"/>
              </w:rPr>
              <w:t>draft</w:t>
            </w:r>
          </w:p>
          <w:p w:rsidR="006728A7" w:rsidRPr="006728A7" w:rsidRDefault="006728A7" w:rsidP="006728A7">
            <w:pPr>
              <w:jc w:val="center"/>
              <w:rPr>
                <w:sz w:val="20"/>
                <w:szCs w:val="20"/>
              </w:rPr>
            </w:pPr>
            <w:r w:rsidRPr="006728A7">
              <w:rPr>
                <w:sz w:val="20"/>
                <w:szCs w:val="20"/>
              </w:rPr>
              <w:t>draught</w:t>
            </w:r>
          </w:p>
          <w:p w:rsidR="006728A7" w:rsidRPr="006728A7" w:rsidRDefault="006728A7" w:rsidP="006728A7">
            <w:pPr>
              <w:jc w:val="center"/>
              <w:rPr>
                <w:sz w:val="20"/>
                <w:szCs w:val="20"/>
              </w:rPr>
            </w:pPr>
            <w:r w:rsidRPr="006728A7">
              <w:rPr>
                <w:sz w:val="20"/>
                <w:szCs w:val="20"/>
              </w:rPr>
              <w:t>stares</w:t>
            </w:r>
          </w:p>
          <w:p w:rsidR="006728A7" w:rsidRPr="006728A7" w:rsidRDefault="006728A7" w:rsidP="006728A7">
            <w:pPr>
              <w:jc w:val="center"/>
              <w:rPr>
                <w:sz w:val="20"/>
                <w:szCs w:val="20"/>
              </w:rPr>
            </w:pPr>
            <w:r w:rsidRPr="006728A7">
              <w:rPr>
                <w:sz w:val="20"/>
                <w:szCs w:val="20"/>
              </w:rPr>
              <w:t>stairs</w:t>
            </w:r>
          </w:p>
        </w:tc>
        <w:tc>
          <w:tcPr>
            <w:tcW w:w="1817" w:type="dxa"/>
          </w:tcPr>
          <w:p w:rsidR="006728A7" w:rsidRPr="006728A7" w:rsidRDefault="006728A7" w:rsidP="006728A7">
            <w:pPr>
              <w:jc w:val="center"/>
              <w:rPr>
                <w:sz w:val="20"/>
                <w:szCs w:val="20"/>
              </w:rPr>
            </w:pPr>
            <w:r w:rsidRPr="006728A7">
              <w:rPr>
                <w:sz w:val="20"/>
                <w:szCs w:val="20"/>
              </w:rPr>
              <w:t>information adoration sensation preparation education location exaggeration concentration imagination</w:t>
            </w:r>
          </w:p>
          <w:p w:rsidR="006728A7" w:rsidRPr="006728A7" w:rsidRDefault="006728A7" w:rsidP="006728A7">
            <w:pPr>
              <w:jc w:val="center"/>
              <w:rPr>
                <w:sz w:val="20"/>
                <w:szCs w:val="20"/>
              </w:rPr>
            </w:pPr>
            <w:proofErr w:type="spellStart"/>
            <w:r w:rsidRPr="006728A7">
              <w:rPr>
                <w:sz w:val="20"/>
                <w:szCs w:val="20"/>
              </w:rPr>
              <w:t>organisation</w:t>
            </w:r>
            <w:proofErr w:type="spellEnd"/>
          </w:p>
        </w:tc>
        <w:tc>
          <w:tcPr>
            <w:tcW w:w="1818" w:type="dxa"/>
          </w:tcPr>
          <w:p w:rsidR="006728A7" w:rsidRPr="006728A7" w:rsidRDefault="006728A7" w:rsidP="006728A7">
            <w:pPr>
              <w:jc w:val="center"/>
              <w:rPr>
                <w:sz w:val="20"/>
                <w:szCs w:val="20"/>
              </w:rPr>
            </w:pPr>
            <w:r w:rsidRPr="006728A7">
              <w:rPr>
                <w:sz w:val="20"/>
                <w:szCs w:val="20"/>
              </w:rPr>
              <w:t>creation radiation indication ventilation relegation dedication demonstration abbreviation translation</w:t>
            </w:r>
          </w:p>
          <w:p w:rsidR="006728A7" w:rsidRPr="006728A7" w:rsidRDefault="006728A7" w:rsidP="006728A7">
            <w:pPr>
              <w:jc w:val="center"/>
              <w:rPr>
                <w:sz w:val="20"/>
                <w:szCs w:val="20"/>
              </w:rPr>
            </w:pPr>
            <w:r w:rsidRPr="006728A7">
              <w:rPr>
                <w:sz w:val="20"/>
                <w:szCs w:val="20"/>
              </w:rPr>
              <w:t>vibration</w:t>
            </w:r>
          </w:p>
        </w:tc>
        <w:tc>
          <w:tcPr>
            <w:tcW w:w="1651" w:type="dxa"/>
          </w:tcPr>
          <w:p w:rsidR="006728A7" w:rsidRPr="006728A7" w:rsidRDefault="006728A7" w:rsidP="006728A7">
            <w:pPr>
              <w:jc w:val="center"/>
              <w:rPr>
                <w:sz w:val="20"/>
                <w:szCs w:val="20"/>
              </w:rPr>
            </w:pPr>
            <w:r w:rsidRPr="006728A7">
              <w:rPr>
                <w:sz w:val="20"/>
                <w:szCs w:val="20"/>
              </w:rPr>
              <w:t>submerge subheading submarine subordinate subway superman supervise supersede superpower</w:t>
            </w:r>
          </w:p>
          <w:p w:rsidR="006728A7" w:rsidRPr="006728A7" w:rsidRDefault="006728A7" w:rsidP="006728A7">
            <w:pPr>
              <w:jc w:val="center"/>
              <w:rPr>
                <w:sz w:val="20"/>
                <w:szCs w:val="20"/>
              </w:rPr>
            </w:pPr>
            <w:r w:rsidRPr="006728A7">
              <w:rPr>
                <w:sz w:val="20"/>
                <w:szCs w:val="20"/>
              </w:rPr>
              <w:t>superhuman</w:t>
            </w:r>
          </w:p>
        </w:tc>
        <w:tc>
          <w:tcPr>
            <w:tcW w:w="1847" w:type="dxa"/>
          </w:tcPr>
          <w:p w:rsidR="006728A7" w:rsidRPr="006728A7" w:rsidRDefault="006728A7" w:rsidP="006728A7">
            <w:pPr>
              <w:jc w:val="center"/>
              <w:rPr>
                <w:sz w:val="20"/>
                <w:szCs w:val="20"/>
              </w:rPr>
            </w:pPr>
            <w:r w:rsidRPr="006728A7">
              <w:rPr>
                <w:sz w:val="20"/>
                <w:szCs w:val="20"/>
              </w:rPr>
              <w:t>girls’</w:t>
            </w:r>
          </w:p>
          <w:p w:rsidR="006728A7" w:rsidRPr="006728A7" w:rsidRDefault="006728A7" w:rsidP="006728A7">
            <w:pPr>
              <w:jc w:val="center"/>
              <w:rPr>
                <w:sz w:val="20"/>
                <w:szCs w:val="20"/>
              </w:rPr>
            </w:pPr>
            <w:r w:rsidRPr="006728A7">
              <w:rPr>
                <w:sz w:val="20"/>
                <w:szCs w:val="20"/>
              </w:rPr>
              <w:t>boys’</w:t>
            </w:r>
          </w:p>
          <w:p w:rsidR="006728A7" w:rsidRPr="006728A7" w:rsidRDefault="006728A7" w:rsidP="006728A7">
            <w:pPr>
              <w:jc w:val="center"/>
              <w:rPr>
                <w:sz w:val="20"/>
                <w:szCs w:val="20"/>
              </w:rPr>
            </w:pPr>
            <w:r w:rsidRPr="006728A7">
              <w:rPr>
                <w:sz w:val="20"/>
                <w:szCs w:val="20"/>
              </w:rPr>
              <w:t>babies’</w:t>
            </w:r>
          </w:p>
          <w:p w:rsidR="006728A7" w:rsidRPr="006728A7" w:rsidRDefault="006728A7" w:rsidP="006728A7">
            <w:pPr>
              <w:jc w:val="center"/>
              <w:rPr>
                <w:sz w:val="20"/>
                <w:szCs w:val="20"/>
              </w:rPr>
            </w:pPr>
            <w:r w:rsidRPr="006728A7">
              <w:rPr>
                <w:sz w:val="20"/>
                <w:szCs w:val="20"/>
              </w:rPr>
              <w:t>parents’ teachers’ women’s</w:t>
            </w:r>
          </w:p>
          <w:p w:rsidR="006728A7" w:rsidRPr="006728A7" w:rsidRDefault="006728A7" w:rsidP="006728A7">
            <w:pPr>
              <w:jc w:val="center"/>
              <w:rPr>
                <w:sz w:val="20"/>
                <w:szCs w:val="20"/>
              </w:rPr>
            </w:pPr>
            <w:r w:rsidRPr="006728A7">
              <w:rPr>
                <w:sz w:val="20"/>
                <w:szCs w:val="20"/>
              </w:rPr>
              <w:t>men’s children’s people’s</w:t>
            </w:r>
          </w:p>
          <w:p w:rsidR="006728A7" w:rsidRPr="006728A7" w:rsidRDefault="006728A7" w:rsidP="006728A7">
            <w:pPr>
              <w:jc w:val="center"/>
              <w:rPr>
                <w:sz w:val="20"/>
                <w:szCs w:val="20"/>
              </w:rPr>
            </w:pPr>
            <w:r w:rsidRPr="006728A7">
              <w:rPr>
                <w:sz w:val="20"/>
                <w:szCs w:val="20"/>
              </w:rPr>
              <w:t>mice’s</w:t>
            </w:r>
          </w:p>
        </w:tc>
      </w:tr>
      <w:tr w:rsidR="00F1348C" w:rsidRPr="00F1348C" w:rsidTr="006728A7">
        <w:trPr>
          <w:trHeight w:val="271"/>
        </w:trPr>
        <w:tc>
          <w:tcPr>
            <w:tcW w:w="1680"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7"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651"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47"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r>
      <w:tr w:rsidR="006728A7" w:rsidRPr="00F1348C" w:rsidTr="006728A7">
        <w:trPr>
          <w:trHeight w:val="2131"/>
        </w:trPr>
        <w:tc>
          <w:tcPr>
            <w:tcW w:w="1680" w:type="dxa"/>
            <w:tcBorders>
              <w:bottom w:val="single" w:sz="4" w:space="0" w:color="auto"/>
            </w:tcBorders>
            <w:shd w:val="clear" w:color="auto" w:fill="94A3DE" w:themeFill="accent1" w:themeFillTint="99"/>
          </w:tcPr>
          <w:p w:rsidR="006728A7" w:rsidRPr="005218E8" w:rsidRDefault="006728A7" w:rsidP="005218E8">
            <w:pPr>
              <w:jc w:val="center"/>
              <w:rPr>
                <w:sz w:val="20"/>
                <w:szCs w:val="20"/>
              </w:rPr>
            </w:pPr>
            <w:r w:rsidRPr="005218E8">
              <w:rPr>
                <w:sz w:val="20"/>
                <w:szCs w:val="20"/>
              </w:rPr>
              <w:t>Words with the /s/ sound spelt with ‘</w:t>
            </w:r>
            <w:proofErr w:type="spellStart"/>
            <w:r w:rsidRPr="005218E8">
              <w:rPr>
                <w:sz w:val="20"/>
                <w:szCs w:val="20"/>
              </w:rPr>
              <w:t>sc</w:t>
            </w:r>
            <w:proofErr w:type="spellEnd"/>
            <w:r w:rsidRPr="005218E8">
              <w:rPr>
                <w:sz w:val="20"/>
                <w:szCs w:val="20"/>
              </w:rPr>
              <w:t>’</w:t>
            </w:r>
          </w:p>
        </w:tc>
        <w:tc>
          <w:tcPr>
            <w:tcW w:w="1818" w:type="dxa"/>
            <w:tcBorders>
              <w:bottom w:val="single" w:sz="4" w:space="0" w:color="auto"/>
            </w:tcBorders>
            <w:shd w:val="clear" w:color="auto" w:fill="94A3DE" w:themeFill="accent1" w:themeFillTint="99"/>
          </w:tcPr>
          <w:p w:rsidR="006728A7" w:rsidRPr="005218E8" w:rsidRDefault="006728A7" w:rsidP="005218E8">
            <w:pPr>
              <w:jc w:val="center"/>
              <w:rPr>
                <w:sz w:val="20"/>
                <w:szCs w:val="20"/>
              </w:rPr>
            </w:pPr>
            <w:r w:rsidRPr="005218E8">
              <w:rPr>
                <w:w w:val="95"/>
                <w:sz w:val="20"/>
                <w:szCs w:val="20"/>
              </w:rPr>
              <w:t xml:space="preserve">Words with a ‘soft </w:t>
            </w:r>
            <w:r w:rsidRPr="005218E8">
              <w:rPr>
                <w:sz w:val="20"/>
                <w:szCs w:val="20"/>
              </w:rPr>
              <w:t>c’ spelt with ‘</w:t>
            </w:r>
            <w:proofErr w:type="spellStart"/>
            <w:r w:rsidRPr="005218E8">
              <w:rPr>
                <w:sz w:val="20"/>
                <w:szCs w:val="20"/>
              </w:rPr>
              <w:t>ce</w:t>
            </w:r>
            <w:proofErr w:type="spellEnd"/>
            <w:r w:rsidRPr="005218E8">
              <w:rPr>
                <w:sz w:val="20"/>
                <w:szCs w:val="20"/>
              </w:rPr>
              <w:t>’</w:t>
            </w:r>
          </w:p>
        </w:tc>
        <w:tc>
          <w:tcPr>
            <w:tcW w:w="1817" w:type="dxa"/>
            <w:tcBorders>
              <w:bottom w:val="single" w:sz="4" w:space="0" w:color="auto"/>
            </w:tcBorders>
            <w:shd w:val="clear" w:color="auto" w:fill="94A3DE" w:themeFill="accent1" w:themeFillTint="99"/>
          </w:tcPr>
          <w:p w:rsidR="006728A7" w:rsidRPr="005218E8" w:rsidRDefault="006728A7" w:rsidP="005218E8">
            <w:pPr>
              <w:jc w:val="center"/>
              <w:rPr>
                <w:sz w:val="20"/>
                <w:szCs w:val="20"/>
              </w:rPr>
            </w:pPr>
            <w:r w:rsidRPr="005218E8">
              <w:rPr>
                <w:w w:val="95"/>
                <w:sz w:val="20"/>
                <w:szCs w:val="20"/>
              </w:rPr>
              <w:t xml:space="preserve">Words with a ‘soft </w:t>
            </w:r>
            <w:r w:rsidRPr="005218E8">
              <w:rPr>
                <w:sz w:val="20"/>
                <w:szCs w:val="20"/>
              </w:rPr>
              <w:t>c’ spelt with ‘ci’</w:t>
            </w:r>
          </w:p>
        </w:tc>
        <w:tc>
          <w:tcPr>
            <w:tcW w:w="1818" w:type="dxa"/>
            <w:tcBorders>
              <w:bottom w:val="single" w:sz="4" w:space="0" w:color="auto"/>
            </w:tcBorders>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Word families </w:t>
            </w:r>
            <w:r w:rsidRPr="005218E8">
              <w:rPr>
                <w:w w:val="90"/>
                <w:sz w:val="20"/>
                <w:szCs w:val="20"/>
              </w:rPr>
              <w:t xml:space="preserve">based on common </w:t>
            </w:r>
            <w:r w:rsidRPr="005218E8">
              <w:rPr>
                <w:sz w:val="20"/>
                <w:szCs w:val="20"/>
              </w:rPr>
              <w:t>words, showing how words are related in form and meaning</w:t>
            </w:r>
          </w:p>
        </w:tc>
        <w:tc>
          <w:tcPr>
            <w:tcW w:w="1651" w:type="dxa"/>
            <w:tcBorders>
              <w:bottom w:val="single" w:sz="4" w:space="0" w:color="auto"/>
            </w:tcBorders>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Word families </w:t>
            </w:r>
            <w:r w:rsidRPr="005218E8">
              <w:rPr>
                <w:w w:val="90"/>
                <w:sz w:val="20"/>
                <w:szCs w:val="20"/>
              </w:rPr>
              <w:t xml:space="preserve">based on common </w:t>
            </w:r>
            <w:r w:rsidRPr="005218E8">
              <w:rPr>
                <w:sz w:val="20"/>
                <w:szCs w:val="20"/>
              </w:rPr>
              <w:t>words, showing how words are related in form and meaning</w:t>
            </w:r>
          </w:p>
        </w:tc>
        <w:tc>
          <w:tcPr>
            <w:tcW w:w="1847" w:type="dxa"/>
            <w:tcBorders>
              <w:bottom w:val="single" w:sz="4" w:space="0" w:color="auto"/>
            </w:tcBorders>
            <w:shd w:val="clear" w:color="auto" w:fill="94A3DE" w:themeFill="accent1" w:themeFillTint="99"/>
          </w:tcPr>
          <w:p w:rsidR="005218E8" w:rsidRDefault="006728A7" w:rsidP="005218E8">
            <w:pPr>
              <w:jc w:val="center"/>
              <w:rPr>
                <w:w w:val="91"/>
                <w:sz w:val="20"/>
                <w:szCs w:val="20"/>
              </w:rPr>
            </w:pPr>
            <w:r w:rsidRPr="005218E8">
              <w:rPr>
                <w:w w:val="95"/>
                <w:sz w:val="20"/>
                <w:szCs w:val="20"/>
              </w:rPr>
              <w:t>Statutory Spellings</w:t>
            </w:r>
            <w:r w:rsidRPr="005218E8">
              <w:rPr>
                <w:w w:val="91"/>
                <w:sz w:val="20"/>
                <w:szCs w:val="20"/>
              </w:rPr>
              <w:t xml:space="preserve"> </w:t>
            </w:r>
          </w:p>
          <w:p w:rsidR="005218E8" w:rsidRDefault="005218E8" w:rsidP="005218E8">
            <w:pPr>
              <w:jc w:val="center"/>
              <w:rPr>
                <w:w w:val="91"/>
                <w:sz w:val="20"/>
                <w:szCs w:val="20"/>
              </w:rPr>
            </w:pPr>
          </w:p>
          <w:p w:rsidR="006728A7" w:rsidRPr="005218E8" w:rsidRDefault="006728A7" w:rsidP="005218E8">
            <w:pPr>
              <w:jc w:val="center"/>
              <w:rPr>
                <w:sz w:val="20"/>
                <w:szCs w:val="20"/>
              </w:rPr>
            </w:pPr>
            <w:r w:rsidRPr="005218E8">
              <w:rPr>
                <w:sz w:val="20"/>
                <w:szCs w:val="20"/>
              </w:rPr>
              <w:t>Challenge Words</w:t>
            </w:r>
          </w:p>
        </w:tc>
      </w:tr>
      <w:tr w:rsidR="006728A7" w:rsidRPr="00F1348C" w:rsidTr="006728A7">
        <w:trPr>
          <w:trHeight w:val="3034"/>
        </w:trPr>
        <w:tc>
          <w:tcPr>
            <w:tcW w:w="1680" w:type="dxa"/>
            <w:tcBorders>
              <w:bottom w:val="single" w:sz="4" w:space="0" w:color="auto"/>
            </w:tcBorders>
          </w:tcPr>
          <w:p w:rsidR="006728A7" w:rsidRPr="006728A7" w:rsidRDefault="006728A7" w:rsidP="006728A7">
            <w:pPr>
              <w:jc w:val="center"/>
              <w:rPr>
                <w:sz w:val="20"/>
                <w:szCs w:val="20"/>
              </w:rPr>
            </w:pPr>
            <w:r w:rsidRPr="006728A7">
              <w:rPr>
                <w:sz w:val="20"/>
                <w:szCs w:val="20"/>
              </w:rPr>
              <w:t>science</w:t>
            </w:r>
          </w:p>
          <w:p w:rsidR="006728A7" w:rsidRPr="006728A7" w:rsidRDefault="006728A7" w:rsidP="006728A7">
            <w:pPr>
              <w:jc w:val="center"/>
              <w:rPr>
                <w:sz w:val="20"/>
                <w:szCs w:val="20"/>
              </w:rPr>
            </w:pPr>
            <w:r w:rsidRPr="006728A7">
              <w:rPr>
                <w:sz w:val="20"/>
                <w:szCs w:val="20"/>
              </w:rPr>
              <w:t>crescent discipline fascinate</w:t>
            </w:r>
          </w:p>
          <w:p w:rsidR="006728A7" w:rsidRPr="006728A7" w:rsidRDefault="006728A7" w:rsidP="006728A7">
            <w:pPr>
              <w:jc w:val="center"/>
              <w:rPr>
                <w:sz w:val="20"/>
                <w:szCs w:val="20"/>
              </w:rPr>
            </w:pPr>
            <w:r w:rsidRPr="006728A7">
              <w:rPr>
                <w:sz w:val="20"/>
                <w:szCs w:val="20"/>
              </w:rPr>
              <w:t>scent</w:t>
            </w:r>
          </w:p>
          <w:p w:rsidR="006728A7" w:rsidRPr="006728A7" w:rsidRDefault="006728A7" w:rsidP="006728A7">
            <w:pPr>
              <w:jc w:val="center"/>
              <w:rPr>
                <w:sz w:val="20"/>
                <w:szCs w:val="20"/>
              </w:rPr>
            </w:pPr>
            <w:r w:rsidRPr="006728A7">
              <w:rPr>
                <w:sz w:val="20"/>
                <w:szCs w:val="20"/>
              </w:rPr>
              <w:t>scissors</w:t>
            </w:r>
          </w:p>
          <w:p w:rsidR="006728A7" w:rsidRPr="006728A7" w:rsidRDefault="006728A7" w:rsidP="006728A7">
            <w:pPr>
              <w:jc w:val="center"/>
              <w:rPr>
                <w:sz w:val="20"/>
                <w:szCs w:val="20"/>
              </w:rPr>
            </w:pPr>
            <w:r w:rsidRPr="006728A7">
              <w:rPr>
                <w:sz w:val="20"/>
                <w:szCs w:val="20"/>
              </w:rPr>
              <w:t>ascent</w:t>
            </w:r>
          </w:p>
          <w:p w:rsidR="006728A7" w:rsidRPr="006728A7" w:rsidRDefault="006728A7" w:rsidP="006728A7">
            <w:pPr>
              <w:jc w:val="center"/>
              <w:rPr>
                <w:sz w:val="20"/>
                <w:szCs w:val="20"/>
              </w:rPr>
            </w:pPr>
            <w:r w:rsidRPr="006728A7">
              <w:rPr>
                <w:sz w:val="20"/>
                <w:szCs w:val="20"/>
              </w:rPr>
              <w:t>descent</w:t>
            </w:r>
          </w:p>
          <w:p w:rsidR="006728A7" w:rsidRPr="006728A7" w:rsidRDefault="006728A7" w:rsidP="006728A7">
            <w:pPr>
              <w:jc w:val="center"/>
              <w:rPr>
                <w:sz w:val="20"/>
                <w:szCs w:val="20"/>
              </w:rPr>
            </w:pPr>
            <w:r w:rsidRPr="006728A7">
              <w:rPr>
                <w:sz w:val="20"/>
                <w:szCs w:val="20"/>
              </w:rPr>
              <w:t>scientist</w:t>
            </w:r>
          </w:p>
          <w:p w:rsidR="006728A7" w:rsidRPr="006728A7" w:rsidRDefault="006728A7" w:rsidP="006728A7">
            <w:pPr>
              <w:jc w:val="center"/>
              <w:rPr>
                <w:sz w:val="20"/>
                <w:szCs w:val="20"/>
              </w:rPr>
            </w:pPr>
            <w:r w:rsidRPr="006728A7">
              <w:rPr>
                <w:sz w:val="20"/>
                <w:szCs w:val="20"/>
              </w:rPr>
              <w:t>scenery</w:t>
            </w:r>
          </w:p>
        </w:tc>
        <w:tc>
          <w:tcPr>
            <w:tcW w:w="1818" w:type="dxa"/>
            <w:tcBorders>
              <w:bottom w:val="single" w:sz="4" w:space="0" w:color="auto"/>
            </w:tcBorders>
          </w:tcPr>
          <w:p w:rsidR="006728A7" w:rsidRPr="006728A7" w:rsidRDefault="006728A7" w:rsidP="006728A7">
            <w:pPr>
              <w:jc w:val="center"/>
              <w:rPr>
                <w:sz w:val="20"/>
                <w:szCs w:val="20"/>
              </w:rPr>
            </w:pPr>
            <w:r w:rsidRPr="006728A7">
              <w:rPr>
                <w:sz w:val="20"/>
                <w:szCs w:val="20"/>
              </w:rPr>
              <w:t>centre</w:t>
            </w:r>
          </w:p>
          <w:p w:rsidR="006728A7" w:rsidRPr="006728A7" w:rsidRDefault="006728A7" w:rsidP="006728A7">
            <w:pPr>
              <w:jc w:val="center"/>
              <w:rPr>
                <w:sz w:val="20"/>
                <w:szCs w:val="20"/>
              </w:rPr>
            </w:pPr>
            <w:r w:rsidRPr="006728A7">
              <w:rPr>
                <w:sz w:val="20"/>
                <w:szCs w:val="20"/>
              </w:rPr>
              <w:t>century</w:t>
            </w:r>
          </w:p>
          <w:p w:rsidR="006728A7" w:rsidRPr="006728A7" w:rsidRDefault="006728A7" w:rsidP="006728A7">
            <w:pPr>
              <w:jc w:val="center"/>
              <w:rPr>
                <w:sz w:val="20"/>
                <w:szCs w:val="20"/>
              </w:rPr>
            </w:pPr>
            <w:r w:rsidRPr="006728A7">
              <w:rPr>
                <w:sz w:val="20"/>
                <w:szCs w:val="20"/>
              </w:rPr>
              <w:t>certain</w:t>
            </w:r>
          </w:p>
          <w:p w:rsidR="006728A7" w:rsidRPr="006728A7" w:rsidRDefault="006728A7" w:rsidP="006728A7">
            <w:pPr>
              <w:jc w:val="center"/>
              <w:rPr>
                <w:sz w:val="20"/>
                <w:szCs w:val="20"/>
              </w:rPr>
            </w:pPr>
            <w:r w:rsidRPr="006728A7">
              <w:rPr>
                <w:sz w:val="20"/>
                <w:szCs w:val="20"/>
              </w:rPr>
              <w:t>recent</w:t>
            </w:r>
          </w:p>
          <w:p w:rsidR="006728A7" w:rsidRPr="006728A7" w:rsidRDefault="006728A7" w:rsidP="006728A7">
            <w:pPr>
              <w:jc w:val="center"/>
              <w:rPr>
                <w:sz w:val="20"/>
                <w:szCs w:val="20"/>
              </w:rPr>
            </w:pPr>
            <w:r w:rsidRPr="006728A7">
              <w:rPr>
                <w:sz w:val="20"/>
                <w:szCs w:val="20"/>
              </w:rPr>
              <w:t>experience sentence</w:t>
            </w:r>
          </w:p>
          <w:p w:rsidR="006728A7" w:rsidRPr="006728A7" w:rsidRDefault="006728A7" w:rsidP="006728A7">
            <w:pPr>
              <w:jc w:val="center"/>
              <w:rPr>
                <w:sz w:val="20"/>
                <w:szCs w:val="20"/>
              </w:rPr>
            </w:pPr>
            <w:r w:rsidRPr="006728A7">
              <w:rPr>
                <w:sz w:val="20"/>
                <w:szCs w:val="20"/>
              </w:rPr>
              <w:t>notice</w:t>
            </w:r>
          </w:p>
          <w:p w:rsidR="006728A7" w:rsidRPr="006728A7" w:rsidRDefault="006728A7" w:rsidP="006728A7">
            <w:pPr>
              <w:jc w:val="center"/>
              <w:rPr>
                <w:sz w:val="20"/>
                <w:szCs w:val="20"/>
              </w:rPr>
            </w:pPr>
            <w:r w:rsidRPr="006728A7">
              <w:rPr>
                <w:sz w:val="20"/>
                <w:szCs w:val="20"/>
              </w:rPr>
              <w:t>celebrate ceremony</w:t>
            </w:r>
          </w:p>
          <w:p w:rsidR="006728A7" w:rsidRPr="006728A7" w:rsidRDefault="006728A7" w:rsidP="006728A7">
            <w:pPr>
              <w:jc w:val="center"/>
              <w:rPr>
                <w:sz w:val="20"/>
                <w:szCs w:val="20"/>
              </w:rPr>
            </w:pPr>
            <w:r w:rsidRPr="006728A7">
              <w:rPr>
                <w:sz w:val="20"/>
                <w:szCs w:val="20"/>
              </w:rPr>
              <w:t>certificate</w:t>
            </w:r>
          </w:p>
        </w:tc>
        <w:tc>
          <w:tcPr>
            <w:tcW w:w="1817" w:type="dxa"/>
            <w:tcBorders>
              <w:bottom w:val="single" w:sz="4" w:space="0" w:color="auto"/>
            </w:tcBorders>
          </w:tcPr>
          <w:p w:rsidR="006728A7" w:rsidRPr="006728A7" w:rsidRDefault="006728A7" w:rsidP="006728A7">
            <w:pPr>
              <w:jc w:val="center"/>
              <w:rPr>
                <w:sz w:val="20"/>
                <w:szCs w:val="20"/>
              </w:rPr>
            </w:pPr>
            <w:r w:rsidRPr="006728A7">
              <w:rPr>
                <w:sz w:val="20"/>
                <w:szCs w:val="20"/>
              </w:rPr>
              <w:t>circle</w:t>
            </w:r>
          </w:p>
          <w:p w:rsidR="006728A7" w:rsidRPr="006728A7" w:rsidRDefault="006728A7" w:rsidP="006728A7">
            <w:pPr>
              <w:jc w:val="center"/>
              <w:rPr>
                <w:sz w:val="20"/>
                <w:szCs w:val="20"/>
              </w:rPr>
            </w:pPr>
            <w:r w:rsidRPr="006728A7">
              <w:rPr>
                <w:sz w:val="20"/>
                <w:szCs w:val="20"/>
              </w:rPr>
              <w:t>decide</w:t>
            </w:r>
          </w:p>
          <w:p w:rsidR="006728A7" w:rsidRPr="006728A7" w:rsidRDefault="006728A7" w:rsidP="006728A7">
            <w:pPr>
              <w:jc w:val="center"/>
              <w:rPr>
                <w:sz w:val="20"/>
                <w:szCs w:val="20"/>
              </w:rPr>
            </w:pPr>
            <w:r w:rsidRPr="006728A7">
              <w:rPr>
                <w:sz w:val="20"/>
                <w:szCs w:val="20"/>
              </w:rPr>
              <w:t>medicine exercise</w:t>
            </w:r>
          </w:p>
          <w:p w:rsidR="006728A7" w:rsidRPr="006728A7" w:rsidRDefault="006728A7" w:rsidP="006728A7">
            <w:pPr>
              <w:jc w:val="center"/>
              <w:rPr>
                <w:sz w:val="20"/>
                <w:szCs w:val="20"/>
              </w:rPr>
            </w:pPr>
            <w:r w:rsidRPr="006728A7">
              <w:rPr>
                <w:sz w:val="20"/>
                <w:szCs w:val="20"/>
              </w:rPr>
              <w:t>special</w:t>
            </w:r>
          </w:p>
          <w:p w:rsidR="006728A7" w:rsidRPr="006728A7" w:rsidRDefault="006728A7" w:rsidP="006728A7">
            <w:pPr>
              <w:jc w:val="center"/>
              <w:rPr>
                <w:sz w:val="20"/>
                <w:szCs w:val="20"/>
              </w:rPr>
            </w:pPr>
            <w:r w:rsidRPr="006728A7">
              <w:rPr>
                <w:sz w:val="20"/>
                <w:szCs w:val="20"/>
              </w:rPr>
              <w:t>cinema</w:t>
            </w:r>
          </w:p>
          <w:p w:rsidR="006728A7" w:rsidRPr="006728A7" w:rsidRDefault="006728A7" w:rsidP="006728A7">
            <w:pPr>
              <w:jc w:val="center"/>
              <w:rPr>
                <w:sz w:val="20"/>
                <w:szCs w:val="20"/>
              </w:rPr>
            </w:pPr>
            <w:r w:rsidRPr="006728A7">
              <w:rPr>
                <w:sz w:val="20"/>
                <w:szCs w:val="20"/>
              </w:rPr>
              <w:t>decimal</w:t>
            </w:r>
          </w:p>
          <w:p w:rsidR="006728A7" w:rsidRPr="006728A7" w:rsidRDefault="006728A7" w:rsidP="006728A7">
            <w:pPr>
              <w:jc w:val="center"/>
              <w:rPr>
                <w:sz w:val="20"/>
                <w:szCs w:val="20"/>
              </w:rPr>
            </w:pPr>
            <w:r w:rsidRPr="006728A7">
              <w:rPr>
                <w:sz w:val="20"/>
                <w:szCs w:val="20"/>
              </w:rPr>
              <w:t>accident</w:t>
            </w:r>
          </w:p>
          <w:p w:rsidR="006728A7" w:rsidRPr="006728A7" w:rsidRDefault="006728A7" w:rsidP="006728A7">
            <w:pPr>
              <w:jc w:val="center"/>
              <w:rPr>
                <w:sz w:val="20"/>
                <w:szCs w:val="20"/>
              </w:rPr>
            </w:pPr>
            <w:r w:rsidRPr="006728A7">
              <w:rPr>
                <w:sz w:val="20"/>
                <w:szCs w:val="20"/>
              </w:rPr>
              <w:t>city</w:t>
            </w:r>
          </w:p>
          <w:p w:rsidR="006728A7" w:rsidRPr="006728A7" w:rsidRDefault="006728A7" w:rsidP="006728A7">
            <w:pPr>
              <w:jc w:val="center"/>
              <w:rPr>
                <w:sz w:val="20"/>
                <w:szCs w:val="20"/>
              </w:rPr>
            </w:pPr>
            <w:r w:rsidRPr="006728A7">
              <w:rPr>
                <w:sz w:val="20"/>
                <w:szCs w:val="20"/>
              </w:rPr>
              <w:t>citizen</w:t>
            </w:r>
          </w:p>
        </w:tc>
        <w:tc>
          <w:tcPr>
            <w:tcW w:w="1818" w:type="dxa"/>
            <w:tcBorders>
              <w:bottom w:val="single" w:sz="4" w:space="0" w:color="auto"/>
            </w:tcBorders>
          </w:tcPr>
          <w:p w:rsidR="006728A7" w:rsidRPr="006728A7" w:rsidRDefault="006728A7" w:rsidP="006728A7">
            <w:pPr>
              <w:jc w:val="center"/>
              <w:rPr>
                <w:sz w:val="20"/>
                <w:szCs w:val="20"/>
              </w:rPr>
            </w:pPr>
            <w:r w:rsidRPr="006728A7">
              <w:rPr>
                <w:sz w:val="20"/>
                <w:szCs w:val="20"/>
              </w:rPr>
              <w:t>phone</w:t>
            </w:r>
          </w:p>
          <w:p w:rsidR="006728A7" w:rsidRPr="006728A7" w:rsidRDefault="006728A7" w:rsidP="006728A7">
            <w:pPr>
              <w:jc w:val="center"/>
              <w:rPr>
                <w:sz w:val="20"/>
                <w:szCs w:val="20"/>
              </w:rPr>
            </w:pPr>
            <w:r w:rsidRPr="006728A7">
              <w:rPr>
                <w:sz w:val="20"/>
                <w:szCs w:val="20"/>
              </w:rPr>
              <w:t>phonics microphone telephone homophone</w:t>
            </w:r>
          </w:p>
          <w:p w:rsidR="006728A7" w:rsidRPr="006728A7" w:rsidRDefault="006728A7" w:rsidP="006728A7">
            <w:pPr>
              <w:jc w:val="center"/>
              <w:rPr>
                <w:sz w:val="20"/>
                <w:szCs w:val="20"/>
              </w:rPr>
            </w:pPr>
            <w:r w:rsidRPr="006728A7">
              <w:rPr>
                <w:sz w:val="20"/>
                <w:szCs w:val="20"/>
              </w:rPr>
              <w:t>real</w:t>
            </w:r>
          </w:p>
          <w:p w:rsidR="006728A7" w:rsidRPr="006728A7" w:rsidRDefault="006728A7" w:rsidP="006728A7">
            <w:pPr>
              <w:jc w:val="center"/>
              <w:rPr>
                <w:sz w:val="20"/>
                <w:szCs w:val="20"/>
              </w:rPr>
            </w:pPr>
            <w:r w:rsidRPr="006728A7">
              <w:rPr>
                <w:sz w:val="20"/>
                <w:szCs w:val="20"/>
              </w:rPr>
              <w:t>reality</w:t>
            </w:r>
          </w:p>
          <w:p w:rsidR="006728A7" w:rsidRPr="006728A7" w:rsidRDefault="006728A7" w:rsidP="006728A7">
            <w:pPr>
              <w:jc w:val="center"/>
              <w:rPr>
                <w:sz w:val="20"/>
                <w:szCs w:val="20"/>
              </w:rPr>
            </w:pPr>
            <w:r w:rsidRPr="006728A7">
              <w:rPr>
                <w:sz w:val="20"/>
                <w:szCs w:val="20"/>
              </w:rPr>
              <w:t>realistic</w:t>
            </w:r>
          </w:p>
          <w:p w:rsidR="006728A7" w:rsidRPr="006728A7" w:rsidRDefault="006728A7" w:rsidP="006728A7">
            <w:pPr>
              <w:jc w:val="center"/>
              <w:rPr>
                <w:sz w:val="20"/>
                <w:szCs w:val="20"/>
              </w:rPr>
            </w:pPr>
            <w:r w:rsidRPr="006728A7">
              <w:rPr>
                <w:sz w:val="20"/>
                <w:szCs w:val="20"/>
              </w:rPr>
              <w:t>unreal</w:t>
            </w:r>
          </w:p>
          <w:p w:rsidR="006728A7" w:rsidRPr="006728A7" w:rsidRDefault="006728A7" w:rsidP="006728A7">
            <w:pPr>
              <w:jc w:val="center"/>
              <w:rPr>
                <w:sz w:val="20"/>
                <w:szCs w:val="20"/>
              </w:rPr>
            </w:pPr>
            <w:proofErr w:type="spellStart"/>
            <w:r w:rsidRPr="006728A7">
              <w:rPr>
                <w:sz w:val="20"/>
                <w:szCs w:val="20"/>
              </w:rPr>
              <w:t>realisation</w:t>
            </w:r>
            <w:proofErr w:type="spellEnd"/>
          </w:p>
        </w:tc>
        <w:tc>
          <w:tcPr>
            <w:tcW w:w="1651" w:type="dxa"/>
            <w:tcBorders>
              <w:bottom w:val="single" w:sz="4" w:space="0" w:color="auto"/>
            </w:tcBorders>
          </w:tcPr>
          <w:p w:rsidR="006728A7" w:rsidRPr="006728A7" w:rsidRDefault="006728A7" w:rsidP="006728A7">
            <w:pPr>
              <w:jc w:val="center"/>
              <w:rPr>
                <w:sz w:val="20"/>
                <w:szCs w:val="20"/>
              </w:rPr>
            </w:pPr>
            <w:r w:rsidRPr="006728A7">
              <w:rPr>
                <w:sz w:val="20"/>
                <w:szCs w:val="20"/>
              </w:rPr>
              <w:t>solve</w:t>
            </w:r>
          </w:p>
          <w:p w:rsidR="006728A7" w:rsidRPr="006728A7" w:rsidRDefault="006728A7" w:rsidP="006728A7">
            <w:pPr>
              <w:jc w:val="center"/>
              <w:rPr>
                <w:sz w:val="20"/>
                <w:szCs w:val="20"/>
              </w:rPr>
            </w:pPr>
            <w:r w:rsidRPr="006728A7">
              <w:rPr>
                <w:sz w:val="20"/>
                <w:szCs w:val="20"/>
              </w:rPr>
              <w:t>solution</w:t>
            </w:r>
          </w:p>
          <w:p w:rsidR="006728A7" w:rsidRPr="006728A7" w:rsidRDefault="006728A7" w:rsidP="006728A7">
            <w:pPr>
              <w:jc w:val="center"/>
              <w:rPr>
                <w:sz w:val="20"/>
                <w:szCs w:val="20"/>
              </w:rPr>
            </w:pPr>
            <w:r w:rsidRPr="006728A7">
              <w:rPr>
                <w:sz w:val="20"/>
                <w:szCs w:val="20"/>
              </w:rPr>
              <w:t>insoluble</w:t>
            </w:r>
          </w:p>
          <w:p w:rsidR="006728A7" w:rsidRPr="006728A7" w:rsidRDefault="006728A7" w:rsidP="006728A7">
            <w:pPr>
              <w:jc w:val="center"/>
              <w:rPr>
                <w:sz w:val="20"/>
                <w:szCs w:val="20"/>
              </w:rPr>
            </w:pPr>
            <w:r w:rsidRPr="006728A7">
              <w:rPr>
                <w:sz w:val="20"/>
                <w:szCs w:val="20"/>
              </w:rPr>
              <w:t>dissolve</w:t>
            </w:r>
          </w:p>
          <w:p w:rsidR="006728A7" w:rsidRPr="006728A7" w:rsidRDefault="006728A7" w:rsidP="006728A7">
            <w:pPr>
              <w:jc w:val="center"/>
              <w:rPr>
                <w:sz w:val="20"/>
                <w:szCs w:val="20"/>
              </w:rPr>
            </w:pPr>
            <w:r w:rsidRPr="006728A7">
              <w:rPr>
                <w:sz w:val="20"/>
                <w:szCs w:val="20"/>
              </w:rPr>
              <w:t>solvent</w:t>
            </w:r>
          </w:p>
          <w:p w:rsidR="006728A7" w:rsidRPr="006728A7" w:rsidRDefault="006728A7" w:rsidP="006728A7">
            <w:pPr>
              <w:jc w:val="center"/>
              <w:rPr>
                <w:sz w:val="20"/>
                <w:szCs w:val="20"/>
              </w:rPr>
            </w:pPr>
            <w:r w:rsidRPr="006728A7">
              <w:rPr>
                <w:sz w:val="20"/>
                <w:szCs w:val="20"/>
              </w:rPr>
              <w:t>sign</w:t>
            </w:r>
          </w:p>
          <w:p w:rsidR="006728A7" w:rsidRPr="006728A7" w:rsidRDefault="006728A7" w:rsidP="006728A7">
            <w:pPr>
              <w:jc w:val="center"/>
              <w:rPr>
                <w:sz w:val="20"/>
                <w:szCs w:val="20"/>
              </w:rPr>
            </w:pPr>
            <w:r w:rsidRPr="006728A7">
              <w:rPr>
                <w:sz w:val="20"/>
                <w:szCs w:val="20"/>
              </w:rPr>
              <w:t>signature</w:t>
            </w:r>
          </w:p>
          <w:p w:rsidR="006728A7" w:rsidRPr="006728A7" w:rsidRDefault="006728A7" w:rsidP="006728A7">
            <w:pPr>
              <w:jc w:val="center"/>
              <w:rPr>
                <w:sz w:val="20"/>
                <w:szCs w:val="20"/>
              </w:rPr>
            </w:pPr>
            <w:r w:rsidRPr="006728A7">
              <w:rPr>
                <w:sz w:val="20"/>
                <w:szCs w:val="20"/>
              </w:rPr>
              <w:t>assign</w:t>
            </w:r>
          </w:p>
          <w:p w:rsidR="006728A7" w:rsidRPr="006728A7" w:rsidRDefault="006728A7" w:rsidP="006728A7">
            <w:pPr>
              <w:jc w:val="center"/>
              <w:rPr>
                <w:sz w:val="20"/>
                <w:szCs w:val="20"/>
              </w:rPr>
            </w:pPr>
            <w:r w:rsidRPr="006728A7">
              <w:rPr>
                <w:sz w:val="20"/>
                <w:szCs w:val="20"/>
              </w:rPr>
              <w:t>design</w:t>
            </w:r>
          </w:p>
          <w:p w:rsidR="006728A7" w:rsidRPr="006728A7" w:rsidRDefault="006728A7" w:rsidP="006728A7">
            <w:pPr>
              <w:jc w:val="center"/>
              <w:rPr>
                <w:sz w:val="20"/>
                <w:szCs w:val="20"/>
              </w:rPr>
            </w:pPr>
            <w:r w:rsidRPr="006728A7">
              <w:rPr>
                <w:sz w:val="20"/>
                <w:szCs w:val="20"/>
              </w:rPr>
              <w:t>signal</w:t>
            </w:r>
          </w:p>
        </w:tc>
        <w:tc>
          <w:tcPr>
            <w:tcW w:w="1847" w:type="dxa"/>
            <w:tcBorders>
              <w:bottom w:val="single" w:sz="4" w:space="0" w:color="auto"/>
            </w:tcBorders>
          </w:tcPr>
          <w:p w:rsidR="006728A7" w:rsidRPr="006728A7" w:rsidRDefault="006728A7" w:rsidP="006728A7">
            <w:pPr>
              <w:jc w:val="center"/>
              <w:rPr>
                <w:sz w:val="20"/>
                <w:szCs w:val="20"/>
              </w:rPr>
            </w:pPr>
            <w:r w:rsidRPr="006728A7">
              <w:rPr>
                <w:sz w:val="20"/>
                <w:szCs w:val="20"/>
              </w:rPr>
              <w:t>length</w:t>
            </w:r>
          </w:p>
          <w:p w:rsidR="006728A7" w:rsidRPr="006728A7" w:rsidRDefault="006728A7" w:rsidP="006728A7">
            <w:pPr>
              <w:jc w:val="center"/>
              <w:rPr>
                <w:sz w:val="20"/>
                <w:szCs w:val="20"/>
              </w:rPr>
            </w:pPr>
            <w:r w:rsidRPr="006728A7">
              <w:rPr>
                <w:sz w:val="20"/>
                <w:szCs w:val="20"/>
              </w:rPr>
              <w:t>strength</w:t>
            </w:r>
          </w:p>
          <w:p w:rsidR="006728A7" w:rsidRPr="006728A7" w:rsidRDefault="006728A7" w:rsidP="006728A7">
            <w:pPr>
              <w:jc w:val="center"/>
              <w:rPr>
                <w:sz w:val="20"/>
                <w:szCs w:val="20"/>
              </w:rPr>
            </w:pPr>
            <w:r w:rsidRPr="006728A7">
              <w:rPr>
                <w:sz w:val="20"/>
                <w:szCs w:val="20"/>
              </w:rPr>
              <w:t>purpose</w:t>
            </w:r>
          </w:p>
          <w:p w:rsidR="006728A7" w:rsidRPr="006728A7" w:rsidRDefault="006728A7" w:rsidP="006728A7">
            <w:pPr>
              <w:jc w:val="center"/>
              <w:rPr>
                <w:sz w:val="20"/>
                <w:szCs w:val="20"/>
              </w:rPr>
            </w:pPr>
            <w:r w:rsidRPr="006728A7">
              <w:rPr>
                <w:sz w:val="20"/>
                <w:szCs w:val="20"/>
              </w:rPr>
              <w:t>history</w:t>
            </w:r>
          </w:p>
          <w:p w:rsidR="006728A7" w:rsidRPr="006728A7" w:rsidRDefault="006728A7" w:rsidP="006728A7">
            <w:pPr>
              <w:jc w:val="center"/>
              <w:rPr>
                <w:sz w:val="20"/>
                <w:szCs w:val="20"/>
              </w:rPr>
            </w:pPr>
            <w:r w:rsidRPr="006728A7">
              <w:rPr>
                <w:sz w:val="20"/>
                <w:szCs w:val="20"/>
              </w:rPr>
              <w:t>different</w:t>
            </w:r>
          </w:p>
          <w:p w:rsidR="006728A7" w:rsidRPr="006728A7" w:rsidRDefault="006728A7" w:rsidP="006728A7">
            <w:pPr>
              <w:jc w:val="center"/>
              <w:rPr>
                <w:sz w:val="20"/>
                <w:szCs w:val="20"/>
              </w:rPr>
            </w:pPr>
            <w:r w:rsidRPr="006728A7">
              <w:rPr>
                <w:sz w:val="20"/>
                <w:szCs w:val="20"/>
              </w:rPr>
              <w:t>difficult</w:t>
            </w:r>
          </w:p>
          <w:p w:rsidR="006728A7" w:rsidRPr="006728A7" w:rsidRDefault="006728A7" w:rsidP="006728A7">
            <w:pPr>
              <w:jc w:val="center"/>
              <w:rPr>
                <w:sz w:val="20"/>
                <w:szCs w:val="20"/>
              </w:rPr>
            </w:pPr>
            <w:r w:rsidRPr="006728A7">
              <w:rPr>
                <w:sz w:val="20"/>
                <w:szCs w:val="20"/>
              </w:rPr>
              <w:t>separate</w:t>
            </w:r>
          </w:p>
          <w:p w:rsidR="006728A7" w:rsidRPr="006728A7" w:rsidRDefault="006728A7" w:rsidP="006728A7">
            <w:pPr>
              <w:jc w:val="center"/>
              <w:rPr>
                <w:sz w:val="20"/>
                <w:szCs w:val="20"/>
              </w:rPr>
            </w:pPr>
            <w:r w:rsidRPr="006728A7">
              <w:rPr>
                <w:sz w:val="20"/>
                <w:szCs w:val="20"/>
              </w:rPr>
              <w:t>suppose</w:t>
            </w:r>
          </w:p>
          <w:p w:rsidR="006728A7" w:rsidRPr="006728A7" w:rsidRDefault="006728A7" w:rsidP="006728A7">
            <w:pPr>
              <w:jc w:val="center"/>
              <w:rPr>
                <w:sz w:val="20"/>
                <w:szCs w:val="20"/>
              </w:rPr>
            </w:pPr>
            <w:r w:rsidRPr="006728A7">
              <w:rPr>
                <w:sz w:val="20"/>
                <w:szCs w:val="20"/>
              </w:rPr>
              <w:t>therefore</w:t>
            </w:r>
          </w:p>
          <w:p w:rsidR="006728A7" w:rsidRPr="006728A7" w:rsidRDefault="006728A7" w:rsidP="006728A7">
            <w:pPr>
              <w:jc w:val="center"/>
              <w:rPr>
                <w:sz w:val="20"/>
                <w:szCs w:val="20"/>
              </w:rPr>
            </w:pPr>
            <w:r w:rsidRPr="006728A7">
              <w:rPr>
                <w:sz w:val="20"/>
                <w:szCs w:val="20"/>
              </w:rPr>
              <w:t>knowledge</w:t>
            </w:r>
          </w:p>
        </w:tc>
      </w:tr>
      <w:tr w:rsidR="00D63530" w:rsidRPr="00F1348C" w:rsidTr="006728A7">
        <w:trPr>
          <w:trHeight w:val="70"/>
        </w:trPr>
        <w:tc>
          <w:tcPr>
            <w:tcW w:w="1680" w:type="dxa"/>
            <w:tcBorders>
              <w:top w:val="single" w:sz="4" w:space="0" w:color="auto"/>
              <w:left w:val="nil"/>
              <w:bottom w:val="nil"/>
              <w:right w:val="nil"/>
            </w:tcBorders>
          </w:tcPr>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p w:rsidR="0016657D" w:rsidRPr="006728A7" w:rsidRDefault="0016657D" w:rsidP="006728A7">
            <w:pPr>
              <w:jc w:val="center"/>
              <w:rPr>
                <w:sz w:val="20"/>
                <w:szCs w:val="20"/>
              </w:rPr>
            </w:pPr>
          </w:p>
        </w:tc>
        <w:tc>
          <w:tcPr>
            <w:tcW w:w="1818" w:type="dxa"/>
            <w:tcBorders>
              <w:top w:val="single" w:sz="4" w:space="0" w:color="auto"/>
              <w:left w:val="nil"/>
              <w:bottom w:val="nil"/>
              <w:right w:val="nil"/>
            </w:tcBorders>
          </w:tcPr>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p w:rsidR="00D63530" w:rsidRPr="006728A7" w:rsidRDefault="00D63530" w:rsidP="006728A7">
            <w:pPr>
              <w:jc w:val="center"/>
              <w:rPr>
                <w:sz w:val="20"/>
                <w:szCs w:val="20"/>
              </w:rPr>
            </w:pPr>
          </w:p>
        </w:tc>
        <w:tc>
          <w:tcPr>
            <w:tcW w:w="1817" w:type="dxa"/>
            <w:tcBorders>
              <w:top w:val="single" w:sz="4" w:space="0" w:color="auto"/>
              <w:left w:val="nil"/>
              <w:bottom w:val="nil"/>
              <w:right w:val="nil"/>
            </w:tcBorders>
          </w:tcPr>
          <w:p w:rsidR="00D63530" w:rsidRPr="006728A7" w:rsidRDefault="00D63530" w:rsidP="006728A7">
            <w:pPr>
              <w:jc w:val="center"/>
              <w:rPr>
                <w:sz w:val="20"/>
                <w:szCs w:val="20"/>
              </w:rPr>
            </w:pPr>
          </w:p>
        </w:tc>
        <w:tc>
          <w:tcPr>
            <w:tcW w:w="1818" w:type="dxa"/>
            <w:tcBorders>
              <w:top w:val="single" w:sz="4" w:space="0" w:color="auto"/>
              <w:left w:val="nil"/>
              <w:bottom w:val="nil"/>
              <w:right w:val="nil"/>
            </w:tcBorders>
          </w:tcPr>
          <w:p w:rsidR="00D63530" w:rsidRPr="006728A7" w:rsidRDefault="00D63530" w:rsidP="006728A7">
            <w:pPr>
              <w:jc w:val="center"/>
              <w:rPr>
                <w:sz w:val="20"/>
                <w:szCs w:val="20"/>
              </w:rPr>
            </w:pPr>
          </w:p>
        </w:tc>
        <w:tc>
          <w:tcPr>
            <w:tcW w:w="1651" w:type="dxa"/>
            <w:tcBorders>
              <w:top w:val="single" w:sz="4" w:space="0" w:color="auto"/>
              <w:left w:val="nil"/>
              <w:bottom w:val="nil"/>
              <w:right w:val="nil"/>
            </w:tcBorders>
          </w:tcPr>
          <w:p w:rsidR="00D63530" w:rsidRPr="006728A7" w:rsidRDefault="00D63530" w:rsidP="006728A7">
            <w:pPr>
              <w:jc w:val="center"/>
              <w:rPr>
                <w:sz w:val="20"/>
                <w:szCs w:val="20"/>
              </w:rPr>
            </w:pPr>
          </w:p>
        </w:tc>
        <w:tc>
          <w:tcPr>
            <w:tcW w:w="1847" w:type="dxa"/>
            <w:tcBorders>
              <w:top w:val="single" w:sz="4" w:space="0" w:color="auto"/>
              <w:left w:val="nil"/>
              <w:bottom w:val="nil"/>
              <w:right w:val="nil"/>
            </w:tcBorders>
          </w:tcPr>
          <w:p w:rsidR="00D63530" w:rsidRPr="006728A7" w:rsidRDefault="00D63530" w:rsidP="006728A7">
            <w:pPr>
              <w:jc w:val="center"/>
              <w:rPr>
                <w:sz w:val="20"/>
                <w:szCs w:val="20"/>
              </w:rPr>
            </w:pPr>
          </w:p>
        </w:tc>
      </w:tr>
      <w:tr w:rsidR="00D63530" w:rsidRPr="00F1348C" w:rsidTr="006728A7">
        <w:trPr>
          <w:trHeight w:val="80"/>
        </w:trPr>
        <w:tc>
          <w:tcPr>
            <w:tcW w:w="1680" w:type="dxa"/>
            <w:tcBorders>
              <w:top w:val="nil"/>
              <w:left w:val="nil"/>
              <w:bottom w:val="single" w:sz="4" w:space="0" w:color="auto"/>
              <w:right w:val="nil"/>
            </w:tcBorders>
          </w:tcPr>
          <w:p w:rsidR="00D63530" w:rsidRPr="006728A7" w:rsidRDefault="00D63530" w:rsidP="006728A7">
            <w:pPr>
              <w:jc w:val="center"/>
              <w:rPr>
                <w:sz w:val="20"/>
                <w:szCs w:val="20"/>
              </w:rPr>
            </w:pPr>
          </w:p>
        </w:tc>
        <w:tc>
          <w:tcPr>
            <w:tcW w:w="1818" w:type="dxa"/>
            <w:tcBorders>
              <w:top w:val="nil"/>
              <w:left w:val="nil"/>
              <w:bottom w:val="single" w:sz="4" w:space="0" w:color="auto"/>
              <w:right w:val="nil"/>
            </w:tcBorders>
          </w:tcPr>
          <w:p w:rsidR="00D63530" w:rsidRPr="006728A7" w:rsidRDefault="00D63530" w:rsidP="006728A7">
            <w:pPr>
              <w:jc w:val="center"/>
              <w:rPr>
                <w:sz w:val="20"/>
                <w:szCs w:val="20"/>
              </w:rPr>
            </w:pPr>
          </w:p>
        </w:tc>
        <w:tc>
          <w:tcPr>
            <w:tcW w:w="1817" w:type="dxa"/>
            <w:tcBorders>
              <w:top w:val="nil"/>
              <w:left w:val="nil"/>
              <w:bottom w:val="single" w:sz="4" w:space="0" w:color="auto"/>
              <w:right w:val="nil"/>
            </w:tcBorders>
          </w:tcPr>
          <w:p w:rsidR="00D63530" w:rsidRPr="006728A7" w:rsidRDefault="00D63530" w:rsidP="006728A7">
            <w:pPr>
              <w:jc w:val="center"/>
              <w:rPr>
                <w:sz w:val="20"/>
                <w:szCs w:val="20"/>
              </w:rPr>
            </w:pPr>
          </w:p>
        </w:tc>
        <w:tc>
          <w:tcPr>
            <w:tcW w:w="1818" w:type="dxa"/>
            <w:tcBorders>
              <w:top w:val="nil"/>
              <w:left w:val="nil"/>
              <w:bottom w:val="single" w:sz="4" w:space="0" w:color="auto"/>
              <w:right w:val="nil"/>
            </w:tcBorders>
          </w:tcPr>
          <w:p w:rsidR="00D63530" w:rsidRPr="006728A7" w:rsidRDefault="00D63530" w:rsidP="006728A7">
            <w:pPr>
              <w:jc w:val="center"/>
              <w:rPr>
                <w:sz w:val="20"/>
                <w:szCs w:val="20"/>
              </w:rPr>
            </w:pPr>
          </w:p>
        </w:tc>
        <w:tc>
          <w:tcPr>
            <w:tcW w:w="1651" w:type="dxa"/>
            <w:tcBorders>
              <w:top w:val="nil"/>
              <w:left w:val="nil"/>
              <w:bottom w:val="single" w:sz="4" w:space="0" w:color="auto"/>
              <w:right w:val="nil"/>
            </w:tcBorders>
          </w:tcPr>
          <w:p w:rsidR="00D63530" w:rsidRPr="006728A7" w:rsidRDefault="00D63530" w:rsidP="006728A7">
            <w:pPr>
              <w:jc w:val="center"/>
              <w:rPr>
                <w:sz w:val="20"/>
                <w:szCs w:val="20"/>
              </w:rPr>
            </w:pPr>
          </w:p>
        </w:tc>
        <w:tc>
          <w:tcPr>
            <w:tcW w:w="1847" w:type="dxa"/>
            <w:tcBorders>
              <w:top w:val="nil"/>
              <w:left w:val="nil"/>
              <w:bottom w:val="single" w:sz="4" w:space="0" w:color="auto"/>
              <w:right w:val="nil"/>
            </w:tcBorders>
          </w:tcPr>
          <w:p w:rsidR="00D63530" w:rsidRPr="006728A7" w:rsidRDefault="00D63530" w:rsidP="006728A7">
            <w:pPr>
              <w:jc w:val="center"/>
              <w:rPr>
                <w:sz w:val="20"/>
                <w:szCs w:val="20"/>
              </w:rPr>
            </w:pPr>
          </w:p>
        </w:tc>
      </w:tr>
      <w:tr w:rsidR="00F1348C" w:rsidRPr="00F1348C" w:rsidTr="006728A7">
        <w:trPr>
          <w:trHeight w:val="271"/>
        </w:trPr>
        <w:tc>
          <w:tcPr>
            <w:tcW w:w="1680"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7"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651"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47" w:type="dxa"/>
            <w:tcBorders>
              <w:top w:val="single" w:sz="4" w:space="0" w:color="auto"/>
            </w:tcBorders>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r>
      <w:tr w:rsidR="006728A7" w:rsidRPr="00F1348C" w:rsidTr="006728A7">
        <w:trPr>
          <w:trHeight w:val="70"/>
        </w:trPr>
        <w:tc>
          <w:tcPr>
            <w:tcW w:w="1680"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 prefix inter- (meaning ‘between’ or ‘among’)</w:t>
            </w:r>
          </w:p>
        </w:tc>
        <w:tc>
          <w:tcPr>
            <w:tcW w:w="1818"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 prefix anti-</w:t>
            </w:r>
          </w:p>
          <w:p w:rsidR="006728A7" w:rsidRPr="005218E8" w:rsidRDefault="006728A7" w:rsidP="005218E8">
            <w:pPr>
              <w:jc w:val="center"/>
              <w:rPr>
                <w:sz w:val="20"/>
                <w:szCs w:val="20"/>
              </w:rPr>
            </w:pPr>
            <w:r w:rsidRPr="005218E8">
              <w:rPr>
                <w:sz w:val="20"/>
                <w:szCs w:val="20"/>
              </w:rPr>
              <w:t>(meaning ‘against’)</w:t>
            </w:r>
          </w:p>
        </w:tc>
        <w:tc>
          <w:tcPr>
            <w:tcW w:w="1817" w:type="dxa"/>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Adding the prefix auto- </w:t>
            </w:r>
            <w:r w:rsidRPr="005218E8">
              <w:rPr>
                <w:w w:val="95"/>
                <w:sz w:val="20"/>
                <w:szCs w:val="20"/>
              </w:rPr>
              <w:t>(meaning</w:t>
            </w:r>
            <w:r w:rsidRPr="005218E8">
              <w:rPr>
                <w:spacing w:val="-27"/>
                <w:w w:val="95"/>
                <w:sz w:val="20"/>
                <w:szCs w:val="20"/>
              </w:rPr>
              <w:t xml:space="preserve"> </w:t>
            </w:r>
            <w:r w:rsidRPr="005218E8">
              <w:rPr>
                <w:w w:val="95"/>
                <w:sz w:val="20"/>
                <w:szCs w:val="20"/>
              </w:rPr>
              <w:t>‘self’</w:t>
            </w:r>
            <w:r w:rsidRPr="005218E8">
              <w:rPr>
                <w:spacing w:val="-26"/>
                <w:w w:val="95"/>
                <w:sz w:val="20"/>
                <w:szCs w:val="20"/>
              </w:rPr>
              <w:t xml:space="preserve"> </w:t>
            </w:r>
            <w:r w:rsidRPr="005218E8">
              <w:rPr>
                <w:w w:val="95"/>
                <w:sz w:val="20"/>
                <w:szCs w:val="20"/>
              </w:rPr>
              <w:t xml:space="preserve">or </w:t>
            </w:r>
            <w:r w:rsidRPr="005218E8">
              <w:rPr>
                <w:sz w:val="20"/>
                <w:szCs w:val="20"/>
              </w:rPr>
              <w:t>‘own’)</w:t>
            </w:r>
          </w:p>
        </w:tc>
        <w:tc>
          <w:tcPr>
            <w:tcW w:w="1818" w:type="dxa"/>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Adding the prefix ex- </w:t>
            </w:r>
            <w:r w:rsidRPr="005218E8">
              <w:rPr>
                <w:w w:val="90"/>
                <w:sz w:val="20"/>
                <w:szCs w:val="20"/>
              </w:rPr>
              <w:t>(meaning ‘out’)</w:t>
            </w:r>
          </w:p>
        </w:tc>
        <w:tc>
          <w:tcPr>
            <w:tcW w:w="1651" w:type="dxa"/>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Adding the prefix non- </w:t>
            </w:r>
            <w:r w:rsidRPr="005218E8">
              <w:rPr>
                <w:w w:val="90"/>
                <w:sz w:val="20"/>
                <w:szCs w:val="20"/>
              </w:rPr>
              <w:t>(meaning ‘not’ )</w:t>
            </w:r>
          </w:p>
        </w:tc>
        <w:tc>
          <w:tcPr>
            <w:tcW w:w="1847" w:type="dxa"/>
            <w:shd w:val="clear" w:color="auto" w:fill="94A3DE" w:themeFill="accent1" w:themeFillTint="99"/>
          </w:tcPr>
          <w:p w:rsidR="006728A7" w:rsidRPr="005218E8" w:rsidRDefault="006728A7" w:rsidP="005218E8">
            <w:pPr>
              <w:jc w:val="center"/>
              <w:rPr>
                <w:sz w:val="20"/>
                <w:szCs w:val="20"/>
              </w:rPr>
            </w:pPr>
            <w:r w:rsidRPr="005218E8">
              <w:rPr>
                <w:sz w:val="20"/>
                <w:szCs w:val="20"/>
              </w:rPr>
              <w:t>Words ending in</w:t>
            </w:r>
          </w:p>
          <w:p w:rsidR="006728A7" w:rsidRPr="005218E8" w:rsidRDefault="006728A7" w:rsidP="005218E8">
            <w:pPr>
              <w:jc w:val="center"/>
              <w:rPr>
                <w:sz w:val="20"/>
                <w:szCs w:val="20"/>
              </w:rPr>
            </w:pPr>
            <w:r w:rsidRPr="005218E8">
              <w:rPr>
                <w:w w:val="105"/>
                <w:sz w:val="20"/>
                <w:szCs w:val="20"/>
              </w:rPr>
              <w:t>-</w:t>
            </w:r>
            <w:proofErr w:type="spellStart"/>
            <w:r w:rsidRPr="005218E8">
              <w:rPr>
                <w:w w:val="105"/>
                <w:sz w:val="20"/>
                <w:szCs w:val="20"/>
              </w:rPr>
              <w:t>ar</w:t>
            </w:r>
            <w:proofErr w:type="spellEnd"/>
            <w:r w:rsidRPr="005218E8">
              <w:rPr>
                <w:w w:val="105"/>
                <w:sz w:val="20"/>
                <w:szCs w:val="20"/>
              </w:rPr>
              <w:t>/ -</w:t>
            </w:r>
            <w:proofErr w:type="spellStart"/>
            <w:r w:rsidRPr="005218E8">
              <w:rPr>
                <w:w w:val="105"/>
                <w:sz w:val="20"/>
                <w:szCs w:val="20"/>
              </w:rPr>
              <w:t>er</w:t>
            </w:r>
            <w:proofErr w:type="spellEnd"/>
          </w:p>
        </w:tc>
      </w:tr>
      <w:tr w:rsidR="006728A7" w:rsidRPr="00F1348C" w:rsidTr="006728A7">
        <w:trPr>
          <w:trHeight w:val="3034"/>
        </w:trPr>
        <w:tc>
          <w:tcPr>
            <w:tcW w:w="1680" w:type="dxa"/>
          </w:tcPr>
          <w:p w:rsidR="006728A7" w:rsidRPr="006728A7" w:rsidRDefault="006728A7" w:rsidP="006728A7">
            <w:pPr>
              <w:jc w:val="center"/>
              <w:rPr>
                <w:sz w:val="20"/>
                <w:szCs w:val="20"/>
              </w:rPr>
            </w:pPr>
            <w:r w:rsidRPr="006728A7">
              <w:rPr>
                <w:sz w:val="20"/>
                <w:szCs w:val="20"/>
              </w:rPr>
              <w:t>interact</w:t>
            </w:r>
          </w:p>
          <w:p w:rsidR="006728A7" w:rsidRPr="006728A7" w:rsidRDefault="006728A7" w:rsidP="006728A7">
            <w:pPr>
              <w:jc w:val="center"/>
              <w:rPr>
                <w:sz w:val="20"/>
                <w:szCs w:val="20"/>
              </w:rPr>
            </w:pPr>
            <w:r w:rsidRPr="006728A7">
              <w:rPr>
                <w:sz w:val="20"/>
                <w:szCs w:val="20"/>
              </w:rPr>
              <w:t>interfere</w:t>
            </w:r>
          </w:p>
          <w:p w:rsidR="006728A7" w:rsidRPr="006728A7" w:rsidRDefault="006728A7" w:rsidP="006728A7">
            <w:pPr>
              <w:jc w:val="center"/>
              <w:rPr>
                <w:sz w:val="20"/>
                <w:szCs w:val="20"/>
              </w:rPr>
            </w:pPr>
            <w:r w:rsidRPr="006728A7">
              <w:rPr>
                <w:sz w:val="20"/>
                <w:szCs w:val="20"/>
              </w:rPr>
              <w:t>intercity international intermediate internet intergalactic interrupt intervene</w:t>
            </w:r>
          </w:p>
          <w:p w:rsidR="006728A7" w:rsidRPr="006728A7" w:rsidRDefault="006728A7" w:rsidP="006728A7">
            <w:pPr>
              <w:jc w:val="center"/>
              <w:rPr>
                <w:sz w:val="20"/>
                <w:szCs w:val="20"/>
              </w:rPr>
            </w:pPr>
            <w:r w:rsidRPr="006728A7">
              <w:rPr>
                <w:sz w:val="20"/>
                <w:szCs w:val="20"/>
              </w:rPr>
              <w:t>interlude</w:t>
            </w:r>
          </w:p>
        </w:tc>
        <w:tc>
          <w:tcPr>
            <w:tcW w:w="1818" w:type="dxa"/>
          </w:tcPr>
          <w:p w:rsidR="006728A7" w:rsidRPr="006728A7" w:rsidRDefault="006728A7" w:rsidP="006728A7">
            <w:pPr>
              <w:jc w:val="center"/>
              <w:rPr>
                <w:sz w:val="20"/>
                <w:szCs w:val="20"/>
              </w:rPr>
            </w:pPr>
            <w:r w:rsidRPr="006728A7">
              <w:rPr>
                <w:sz w:val="20"/>
                <w:szCs w:val="20"/>
              </w:rPr>
              <w:t xml:space="preserve">antiseptic anticlockwise antisocial antidote antibiotic </w:t>
            </w:r>
            <w:proofErr w:type="spellStart"/>
            <w:r w:rsidRPr="006728A7">
              <w:rPr>
                <w:sz w:val="20"/>
                <w:szCs w:val="20"/>
              </w:rPr>
              <w:t>antivenom</w:t>
            </w:r>
            <w:proofErr w:type="spellEnd"/>
          </w:p>
          <w:p w:rsidR="006728A7" w:rsidRPr="006728A7" w:rsidRDefault="006728A7" w:rsidP="006728A7">
            <w:pPr>
              <w:jc w:val="center"/>
              <w:rPr>
                <w:sz w:val="20"/>
                <w:szCs w:val="20"/>
              </w:rPr>
            </w:pPr>
            <w:r w:rsidRPr="006728A7">
              <w:rPr>
                <w:sz w:val="20"/>
                <w:szCs w:val="20"/>
              </w:rPr>
              <w:t>anti-ageing antifreeze antiperspirant</w:t>
            </w:r>
          </w:p>
          <w:p w:rsidR="006728A7" w:rsidRPr="006728A7" w:rsidRDefault="006728A7" w:rsidP="006728A7">
            <w:pPr>
              <w:jc w:val="center"/>
              <w:rPr>
                <w:sz w:val="20"/>
                <w:szCs w:val="20"/>
              </w:rPr>
            </w:pPr>
            <w:r w:rsidRPr="006728A7">
              <w:rPr>
                <w:sz w:val="20"/>
                <w:szCs w:val="20"/>
              </w:rPr>
              <w:t>antigravity</w:t>
            </w:r>
          </w:p>
        </w:tc>
        <w:tc>
          <w:tcPr>
            <w:tcW w:w="1817" w:type="dxa"/>
          </w:tcPr>
          <w:p w:rsidR="006728A7" w:rsidRPr="006728A7" w:rsidRDefault="006728A7" w:rsidP="006728A7">
            <w:pPr>
              <w:jc w:val="center"/>
              <w:rPr>
                <w:sz w:val="20"/>
                <w:szCs w:val="20"/>
              </w:rPr>
            </w:pPr>
            <w:r w:rsidRPr="006728A7">
              <w:rPr>
                <w:sz w:val="20"/>
                <w:szCs w:val="20"/>
              </w:rPr>
              <w:t>autograph autobiography automatic autofocus autocorrect autopilot</w:t>
            </w:r>
          </w:p>
          <w:p w:rsidR="006728A7" w:rsidRPr="006728A7" w:rsidRDefault="006728A7" w:rsidP="006728A7">
            <w:pPr>
              <w:jc w:val="center"/>
              <w:rPr>
                <w:sz w:val="20"/>
                <w:szCs w:val="20"/>
              </w:rPr>
            </w:pPr>
            <w:r w:rsidRPr="006728A7">
              <w:rPr>
                <w:sz w:val="20"/>
                <w:szCs w:val="20"/>
              </w:rPr>
              <w:t>autopsy automobile autonomy</w:t>
            </w:r>
          </w:p>
          <w:p w:rsidR="006728A7" w:rsidRPr="006728A7" w:rsidRDefault="006728A7" w:rsidP="006728A7">
            <w:pPr>
              <w:jc w:val="center"/>
              <w:rPr>
                <w:sz w:val="20"/>
                <w:szCs w:val="20"/>
              </w:rPr>
            </w:pPr>
            <w:r w:rsidRPr="006728A7">
              <w:rPr>
                <w:sz w:val="20"/>
                <w:szCs w:val="20"/>
              </w:rPr>
              <w:t>autocue</w:t>
            </w:r>
          </w:p>
        </w:tc>
        <w:tc>
          <w:tcPr>
            <w:tcW w:w="1818" w:type="dxa"/>
          </w:tcPr>
          <w:p w:rsidR="006728A7" w:rsidRPr="006728A7" w:rsidRDefault="006728A7" w:rsidP="006728A7">
            <w:pPr>
              <w:jc w:val="center"/>
              <w:rPr>
                <w:sz w:val="20"/>
                <w:szCs w:val="20"/>
              </w:rPr>
            </w:pPr>
            <w:r w:rsidRPr="006728A7">
              <w:rPr>
                <w:sz w:val="20"/>
                <w:szCs w:val="20"/>
              </w:rPr>
              <w:t>exit</w:t>
            </w:r>
          </w:p>
          <w:p w:rsidR="006728A7" w:rsidRPr="006728A7" w:rsidRDefault="006728A7" w:rsidP="006728A7">
            <w:pPr>
              <w:jc w:val="center"/>
              <w:rPr>
                <w:sz w:val="20"/>
                <w:szCs w:val="20"/>
              </w:rPr>
            </w:pPr>
            <w:r w:rsidRPr="006728A7">
              <w:rPr>
                <w:sz w:val="20"/>
                <w:szCs w:val="20"/>
              </w:rPr>
              <w:t>extend</w:t>
            </w:r>
          </w:p>
          <w:p w:rsidR="006728A7" w:rsidRPr="006728A7" w:rsidRDefault="006728A7" w:rsidP="006728A7">
            <w:pPr>
              <w:jc w:val="center"/>
              <w:rPr>
                <w:sz w:val="20"/>
                <w:szCs w:val="20"/>
              </w:rPr>
            </w:pPr>
            <w:r w:rsidRPr="006728A7">
              <w:rPr>
                <w:sz w:val="20"/>
                <w:szCs w:val="20"/>
              </w:rPr>
              <w:t>explode</w:t>
            </w:r>
          </w:p>
          <w:p w:rsidR="006728A7" w:rsidRPr="006728A7" w:rsidRDefault="006728A7" w:rsidP="006728A7">
            <w:pPr>
              <w:jc w:val="center"/>
              <w:rPr>
                <w:sz w:val="20"/>
                <w:szCs w:val="20"/>
              </w:rPr>
            </w:pPr>
            <w:r w:rsidRPr="006728A7">
              <w:rPr>
                <w:sz w:val="20"/>
                <w:szCs w:val="20"/>
              </w:rPr>
              <w:t>excursion exchange</w:t>
            </w:r>
          </w:p>
          <w:p w:rsidR="006728A7" w:rsidRPr="006728A7" w:rsidRDefault="006728A7" w:rsidP="006728A7">
            <w:pPr>
              <w:jc w:val="center"/>
              <w:rPr>
                <w:sz w:val="20"/>
                <w:szCs w:val="20"/>
              </w:rPr>
            </w:pPr>
            <w:r w:rsidRPr="006728A7">
              <w:rPr>
                <w:sz w:val="20"/>
                <w:szCs w:val="20"/>
              </w:rPr>
              <w:t>export</w:t>
            </w:r>
          </w:p>
          <w:p w:rsidR="006728A7" w:rsidRPr="006728A7" w:rsidRDefault="006728A7" w:rsidP="006728A7">
            <w:pPr>
              <w:jc w:val="center"/>
              <w:rPr>
                <w:sz w:val="20"/>
                <w:szCs w:val="20"/>
              </w:rPr>
            </w:pPr>
            <w:r w:rsidRPr="006728A7">
              <w:rPr>
                <w:sz w:val="20"/>
                <w:szCs w:val="20"/>
              </w:rPr>
              <w:t>exclaim</w:t>
            </w:r>
          </w:p>
          <w:p w:rsidR="006728A7" w:rsidRPr="006728A7" w:rsidRDefault="006728A7" w:rsidP="006728A7">
            <w:pPr>
              <w:jc w:val="center"/>
              <w:rPr>
                <w:sz w:val="20"/>
                <w:szCs w:val="20"/>
              </w:rPr>
            </w:pPr>
            <w:r w:rsidRPr="006728A7">
              <w:rPr>
                <w:sz w:val="20"/>
                <w:szCs w:val="20"/>
              </w:rPr>
              <w:t>expel</w:t>
            </w:r>
          </w:p>
          <w:p w:rsidR="006728A7" w:rsidRPr="006728A7" w:rsidRDefault="006728A7" w:rsidP="006728A7">
            <w:pPr>
              <w:jc w:val="center"/>
              <w:rPr>
                <w:sz w:val="20"/>
                <w:szCs w:val="20"/>
              </w:rPr>
            </w:pPr>
            <w:r w:rsidRPr="006728A7">
              <w:rPr>
                <w:sz w:val="20"/>
                <w:szCs w:val="20"/>
              </w:rPr>
              <w:t>external</w:t>
            </w:r>
          </w:p>
          <w:p w:rsidR="006728A7" w:rsidRPr="006728A7" w:rsidRDefault="006728A7" w:rsidP="006728A7">
            <w:pPr>
              <w:jc w:val="center"/>
              <w:rPr>
                <w:sz w:val="20"/>
                <w:szCs w:val="20"/>
              </w:rPr>
            </w:pPr>
            <w:r w:rsidRPr="006728A7">
              <w:rPr>
                <w:sz w:val="20"/>
                <w:szCs w:val="20"/>
              </w:rPr>
              <w:t>exterior</w:t>
            </w:r>
          </w:p>
        </w:tc>
        <w:tc>
          <w:tcPr>
            <w:tcW w:w="1651" w:type="dxa"/>
          </w:tcPr>
          <w:p w:rsidR="006728A7" w:rsidRPr="006728A7" w:rsidRDefault="006728A7" w:rsidP="006728A7">
            <w:pPr>
              <w:jc w:val="center"/>
              <w:rPr>
                <w:sz w:val="20"/>
                <w:szCs w:val="20"/>
              </w:rPr>
            </w:pPr>
            <w:r w:rsidRPr="006728A7">
              <w:rPr>
                <w:sz w:val="20"/>
                <w:szCs w:val="20"/>
              </w:rPr>
              <w:t>non-stick</w:t>
            </w:r>
          </w:p>
          <w:p w:rsidR="006728A7" w:rsidRPr="006728A7" w:rsidRDefault="006728A7" w:rsidP="006728A7">
            <w:pPr>
              <w:jc w:val="center"/>
              <w:rPr>
                <w:sz w:val="20"/>
                <w:szCs w:val="20"/>
              </w:rPr>
            </w:pPr>
            <w:r w:rsidRPr="006728A7">
              <w:rPr>
                <w:sz w:val="20"/>
                <w:szCs w:val="20"/>
              </w:rPr>
              <w:t>non-stop</w:t>
            </w:r>
          </w:p>
          <w:p w:rsidR="006728A7" w:rsidRPr="006728A7" w:rsidRDefault="006728A7" w:rsidP="006728A7">
            <w:pPr>
              <w:jc w:val="center"/>
              <w:rPr>
                <w:sz w:val="20"/>
                <w:szCs w:val="20"/>
              </w:rPr>
            </w:pPr>
            <w:r w:rsidRPr="006728A7">
              <w:rPr>
                <w:sz w:val="20"/>
                <w:szCs w:val="20"/>
              </w:rPr>
              <w:t>non-starter</w:t>
            </w:r>
          </w:p>
          <w:p w:rsidR="006728A7" w:rsidRPr="006728A7" w:rsidRDefault="006728A7" w:rsidP="006728A7">
            <w:pPr>
              <w:jc w:val="center"/>
              <w:rPr>
                <w:sz w:val="20"/>
                <w:szCs w:val="20"/>
              </w:rPr>
            </w:pPr>
            <w:r w:rsidRPr="006728A7">
              <w:rPr>
                <w:sz w:val="20"/>
                <w:szCs w:val="20"/>
              </w:rPr>
              <w:t>non-smoker nonsense</w:t>
            </w:r>
          </w:p>
          <w:p w:rsidR="006728A7" w:rsidRPr="006728A7" w:rsidRDefault="006728A7" w:rsidP="006728A7">
            <w:pPr>
              <w:jc w:val="center"/>
              <w:rPr>
                <w:sz w:val="20"/>
                <w:szCs w:val="20"/>
              </w:rPr>
            </w:pPr>
            <w:r w:rsidRPr="006728A7">
              <w:rPr>
                <w:sz w:val="20"/>
                <w:szCs w:val="20"/>
              </w:rPr>
              <w:t>non-fiction</w:t>
            </w:r>
          </w:p>
          <w:p w:rsidR="006728A7" w:rsidRPr="006728A7" w:rsidRDefault="006728A7" w:rsidP="006728A7">
            <w:pPr>
              <w:jc w:val="center"/>
              <w:rPr>
                <w:sz w:val="20"/>
                <w:szCs w:val="20"/>
              </w:rPr>
            </w:pPr>
            <w:r w:rsidRPr="006728A7">
              <w:rPr>
                <w:sz w:val="20"/>
                <w:szCs w:val="20"/>
              </w:rPr>
              <w:t>non-drip</w:t>
            </w:r>
          </w:p>
          <w:p w:rsidR="006728A7" w:rsidRPr="006728A7" w:rsidRDefault="006728A7" w:rsidP="006728A7">
            <w:pPr>
              <w:jc w:val="center"/>
              <w:rPr>
                <w:sz w:val="20"/>
                <w:szCs w:val="20"/>
              </w:rPr>
            </w:pPr>
            <w:r w:rsidRPr="006728A7">
              <w:rPr>
                <w:sz w:val="20"/>
                <w:szCs w:val="20"/>
              </w:rPr>
              <w:t>non-violent</w:t>
            </w:r>
          </w:p>
          <w:p w:rsidR="006728A7" w:rsidRPr="006728A7" w:rsidRDefault="006728A7" w:rsidP="006728A7">
            <w:pPr>
              <w:jc w:val="center"/>
              <w:rPr>
                <w:sz w:val="20"/>
                <w:szCs w:val="20"/>
              </w:rPr>
            </w:pPr>
            <w:r w:rsidRPr="006728A7">
              <w:rPr>
                <w:sz w:val="20"/>
                <w:szCs w:val="20"/>
              </w:rPr>
              <w:t>non-profit</w:t>
            </w:r>
          </w:p>
          <w:p w:rsidR="006728A7" w:rsidRPr="006728A7" w:rsidRDefault="006728A7" w:rsidP="006728A7">
            <w:pPr>
              <w:jc w:val="center"/>
              <w:rPr>
                <w:sz w:val="20"/>
                <w:szCs w:val="20"/>
              </w:rPr>
            </w:pPr>
            <w:r w:rsidRPr="006728A7">
              <w:rPr>
                <w:sz w:val="20"/>
                <w:szCs w:val="20"/>
              </w:rPr>
              <w:t>non-believer</w:t>
            </w:r>
          </w:p>
        </w:tc>
        <w:tc>
          <w:tcPr>
            <w:tcW w:w="1847" w:type="dxa"/>
          </w:tcPr>
          <w:p w:rsidR="006728A7" w:rsidRPr="006728A7" w:rsidRDefault="006728A7" w:rsidP="006728A7">
            <w:pPr>
              <w:jc w:val="center"/>
              <w:rPr>
                <w:sz w:val="20"/>
                <w:szCs w:val="20"/>
              </w:rPr>
            </w:pPr>
            <w:r w:rsidRPr="006728A7">
              <w:rPr>
                <w:sz w:val="20"/>
                <w:szCs w:val="20"/>
              </w:rPr>
              <w:t>calendar grammar</w:t>
            </w:r>
          </w:p>
          <w:p w:rsidR="006728A7" w:rsidRPr="006728A7" w:rsidRDefault="006728A7" w:rsidP="006728A7">
            <w:pPr>
              <w:jc w:val="center"/>
              <w:rPr>
                <w:sz w:val="20"/>
                <w:szCs w:val="20"/>
              </w:rPr>
            </w:pPr>
            <w:r w:rsidRPr="006728A7">
              <w:rPr>
                <w:sz w:val="20"/>
                <w:szCs w:val="20"/>
              </w:rPr>
              <w:t>regular particular peculiar</w:t>
            </w:r>
          </w:p>
          <w:p w:rsidR="006728A7" w:rsidRPr="006728A7" w:rsidRDefault="006728A7" w:rsidP="006728A7">
            <w:pPr>
              <w:jc w:val="center"/>
              <w:rPr>
                <w:sz w:val="20"/>
                <w:szCs w:val="20"/>
              </w:rPr>
            </w:pPr>
            <w:r w:rsidRPr="006728A7">
              <w:rPr>
                <w:sz w:val="20"/>
                <w:szCs w:val="20"/>
              </w:rPr>
              <w:t>popular</w:t>
            </w:r>
          </w:p>
          <w:p w:rsidR="006728A7" w:rsidRPr="006728A7" w:rsidRDefault="006728A7" w:rsidP="006728A7">
            <w:pPr>
              <w:jc w:val="center"/>
              <w:rPr>
                <w:sz w:val="20"/>
                <w:szCs w:val="20"/>
              </w:rPr>
            </w:pPr>
            <w:r w:rsidRPr="006728A7">
              <w:rPr>
                <w:sz w:val="20"/>
                <w:szCs w:val="20"/>
              </w:rPr>
              <w:t>consider remember quarter</w:t>
            </w:r>
          </w:p>
          <w:p w:rsidR="006728A7" w:rsidRPr="006728A7" w:rsidRDefault="006728A7" w:rsidP="006728A7">
            <w:pPr>
              <w:jc w:val="center"/>
              <w:rPr>
                <w:sz w:val="20"/>
                <w:szCs w:val="20"/>
              </w:rPr>
            </w:pPr>
            <w:r w:rsidRPr="006728A7">
              <w:rPr>
                <w:sz w:val="20"/>
                <w:szCs w:val="20"/>
              </w:rPr>
              <w:t>integer</w:t>
            </w:r>
          </w:p>
        </w:tc>
      </w:tr>
      <w:tr w:rsidR="00F1348C" w:rsidRPr="00F1348C" w:rsidTr="006728A7">
        <w:trPr>
          <w:trHeight w:val="271"/>
        </w:trPr>
        <w:tc>
          <w:tcPr>
            <w:tcW w:w="1680"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7"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18"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651"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c>
          <w:tcPr>
            <w:tcW w:w="1847" w:type="dxa"/>
            <w:shd w:val="clear" w:color="auto" w:fill="4E67C8" w:themeFill="accent1"/>
          </w:tcPr>
          <w:p w:rsidR="00F1348C" w:rsidRPr="006728A7" w:rsidRDefault="00F1348C" w:rsidP="006728A7">
            <w:pPr>
              <w:pStyle w:val="NoSpacing"/>
              <w:jc w:val="center"/>
              <w:rPr>
                <w:b/>
                <w:color w:val="auto"/>
              </w:rPr>
            </w:pPr>
            <w:r w:rsidRPr="006728A7">
              <w:rPr>
                <w:b/>
                <w:color w:val="auto"/>
              </w:rPr>
              <w:t>Rule/Theme</w:t>
            </w:r>
          </w:p>
        </w:tc>
      </w:tr>
      <w:tr w:rsidR="006728A7" w:rsidRPr="00F1348C" w:rsidTr="006728A7">
        <w:trPr>
          <w:trHeight w:val="2131"/>
        </w:trPr>
        <w:tc>
          <w:tcPr>
            <w:tcW w:w="1680"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 suffix</w:t>
            </w:r>
          </w:p>
          <w:p w:rsidR="006728A7" w:rsidRPr="005218E8" w:rsidRDefault="006728A7" w:rsidP="005218E8">
            <w:pPr>
              <w:jc w:val="center"/>
              <w:rPr>
                <w:sz w:val="20"/>
                <w:szCs w:val="20"/>
              </w:rPr>
            </w:pPr>
            <w:r w:rsidRPr="005218E8">
              <w:rPr>
                <w:sz w:val="20"/>
                <w:szCs w:val="20"/>
              </w:rPr>
              <w:t>-</w:t>
            </w:r>
            <w:proofErr w:type="spellStart"/>
            <w:r w:rsidRPr="005218E8">
              <w:rPr>
                <w:sz w:val="20"/>
                <w:szCs w:val="20"/>
              </w:rPr>
              <w:t>ous</w:t>
            </w:r>
            <w:proofErr w:type="spellEnd"/>
          </w:p>
          <w:p w:rsidR="006728A7" w:rsidRPr="005218E8" w:rsidRDefault="006728A7" w:rsidP="005218E8">
            <w:pPr>
              <w:jc w:val="center"/>
              <w:rPr>
                <w:b/>
                <w:sz w:val="20"/>
                <w:szCs w:val="20"/>
                <w:u w:val="single"/>
              </w:rPr>
            </w:pPr>
            <w:r w:rsidRPr="005218E8">
              <w:rPr>
                <w:b/>
                <w:sz w:val="20"/>
                <w:szCs w:val="20"/>
                <w:u w:val="single"/>
              </w:rPr>
              <w:t>Focus:</w:t>
            </w:r>
          </w:p>
          <w:p w:rsidR="006728A7" w:rsidRPr="005218E8" w:rsidRDefault="006728A7" w:rsidP="005218E8">
            <w:pPr>
              <w:jc w:val="center"/>
              <w:rPr>
                <w:sz w:val="20"/>
                <w:szCs w:val="20"/>
              </w:rPr>
            </w:pPr>
            <w:r w:rsidRPr="005218E8">
              <w:rPr>
                <w:sz w:val="20"/>
                <w:szCs w:val="20"/>
              </w:rPr>
              <w:t>No change to root word</w:t>
            </w:r>
          </w:p>
        </w:tc>
        <w:tc>
          <w:tcPr>
            <w:tcW w:w="1818"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 suffix</w:t>
            </w:r>
          </w:p>
          <w:p w:rsidR="006728A7" w:rsidRPr="005218E8" w:rsidRDefault="006728A7" w:rsidP="005218E8">
            <w:pPr>
              <w:jc w:val="center"/>
              <w:rPr>
                <w:sz w:val="20"/>
                <w:szCs w:val="20"/>
              </w:rPr>
            </w:pPr>
            <w:r w:rsidRPr="005218E8">
              <w:rPr>
                <w:sz w:val="20"/>
                <w:szCs w:val="20"/>
              </w:rPr>
              <w:t>-</w:t>
            </w:r>
            <w:proofErr w:type="spellStart"/>
            <w:r w:rsidRPr="005218E8">
              <w:rPr>
                <w:sz w:val="20"/>
                <w:szCs w:val="20"/>
              </w:rPr>
              <w:t>ous</w:t>
            </w:r>
            <w:proofErr w:type="spellEnd"/>
          </w:p>
          <w:p w:rsidR="006728A7" w:rsidRPr="005218E8" w:rsidRDefault="006728A7" w:rsidP="005218E8">
            <w:pPr>
              <w:jc w:val="center"/>
              <w:rPr>
                <w:b/>
                <w:sz w:val="20"/>
                <w:szCs w:val="20"/>
                <w:u w:val="single"/>
              </w:rPr>
            </w:pPr>
            <w:r w:rsidRPr="005218E8">
              <w:rPr>
                <w:b/>
                <w:sz w:val="20"/>
                <w:szCs w:val="20"/>
                <w:u w:val="single"/>
              </w:rPr>
              <w:t>Focus:</w:t>
            </w:r>
          </w:p>
          <w:p w:rsidR="006728A7" w:rsidRPr="005218E8" w:rsidRDefault="006728A7" w:rsidP="005218E8">
            <w:pPr>
              <w:jc w:val="center"/>
              <w:rPr>
                <w:sz w:val="20"/>
                <w:szCs w:val="20"/>
              </w:rPr>
            </w:pPr>
            <w:r w:rsidRPr="005218E8">
              <w:rPr>
                <w:sz w:val="20"/>
                <w:szCs w:val="20"/>
              </w:rPr>
              <w:t>No definitive</w:t>
            </w:r>
            <w:r w:rsidRPr="005218E8">
              <w:rPr>
                <w:w w:val="92"/>
                <w:sz w:val="20"/>
                <w:szCs w:val="20"/>
              </w:rPr>
              <w:t xml:space="preserve"> </w:t>
            </w:r>
            <w:r w:rsidRPr="005218E8">
              <w:rPr>
                <w:sz w:val="20"/>
                <w:szCs w:val="20"/>
              </w:rPr>
              <w:t>root word</w:t>
            </w:r>
          </w:p>
        </w:tc>
        <w:tc>
          <w:tcPr>
            <w:tcW w:w="1817"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w:t>
            </w:r>
            <w:r w:rsidRPr="005218E8">
              <w:rPr>
                <w:spacing w:val="-52"/>
                <w:sz w:val="20"/>
                <w:szCs w:val="20"/>
              </w:rPr>
              <w:t xml:space="preserve"> </w:t>
            </w:r>
            <w:r w:rsidRPr="005218E8">
              <w:rPr>
                <w:sz w:val="20"/>
                <w:szCs w:val="20"/>
              </w:rPr>
              <w:t>suffix</w:t>
            </w:r>
          </w:p>
          <w:p w:rsidR="006728A7" w:rsidRPr="005218E8" w:rsidRDefault="006728A7" w:rsidP="005218E8">
            <w:pPr>
              <w:jc w:val="center"/>
              <w:rPr>
                <w:sz w:val="20"/>
                <w:szCs w:val="20"/>
                <w:u w:val="single"/>
              </w:rPr>
            </w:pPr>
            <w:r w:rsidRPr="005218E8">
              <w:rPr>
                <w:sz w:val="20"/>
                <w:szCs w:val="20"/>
              </w:rPr>
              <w:t>-</w:t>
            </w:r>
            <w:proofErr w:type="spellStart"/>
            <w:r w:rsidRPr="005218E8">
              <w:rPr>
                <w:sz w:val="20"/>
                <w:szCs w:val="20"/>
              </w:rPr>
              <w:t>ous</w:t>
            </w:r>
            <w:proofErr w:type="spellEnd"/>
          </w:p>
          <w:p w:rsidR="006728A7" w:rsidRPr="005218E8" w:rsidRDefault="006728A7" w:rsidP="005218E8">
            <w:pPr>
              <w:jc w:val="center"/>
              <w:rPr>
                <w:b/>
                <w:sz w:val="20"/>
                <w:szCs w:val="20"/>
                <w:u w:val="single"/>
              </w:rPr>
            </w:pPr>
            <w:r w:rsidRPr="005218E8">
              <w:rPr>
                <w:b/>
                <w:sz w:val="20"/>
                <w:szCs w:val="20"/>
                <w:u w:val="single"/>
              </w:rPr>
              <w:t>Focus:</w:t>
            </w:r>
          </w:p>
          <w:p w:rsidR="006728A7" w:rsidRPr="005218E8" w:rsidRDefault="006728A7" w:rsidP="005218E8">
            <w:pPr>
              <w:jc w:val="center"/>
              <w:rPr>
                <w:sz w:val="20"/>
                <w:szCs w:val="20"/>
              </w:rPr>
            </w:pPr>
            <w:r w:rsidRPr="005218E8">
              <w:rPr>
                <w:sz w:val="20"/>
                <w:szCs w:val="20"/>
              </w:rPr>
              <w:t>Words</w:t>
            </w:r>
            <w:r w:rsidRPr="005218E8">
              <w:rPr>
                <w:spacing w:val="-50"/>
                <w:sz w:val="20"/>
                <w:szCs w:val="20"/>
              </w:rPr>
              <w:t xml:space="preserve"> </w:t>
            </w:r>
            <w:r w:rsidRPr="005218E8">
              <w:rPr>
                <w:sz w:val="20"/>
                <w:szCs w:val="20"/>
              </w:rPr>
              <w:t xml:space="preserve">ending </w:t>
            </w:r>
            <w:r w:rsidRPr="005218E8">
              <w:rPr>
                <w:w w:val="95"/>
                <w:sz w:val="20"/>
                <w:szCs w:val="20"/>
              </w:rPr>
              <w:t>in</w:t>
            </w:r>
            <w:r w:rsidRPr="005218E8">
              <w:rPr>
                <w:spacing w:val="-33"/>
                <w:w w:val="95"/>
                <w:sz w:val="20"/>
                <w:szCs w:val="20"/>
              </w:rPr>
              <w:t xml:space="preserve"> </w:t>
            </w:r>
            <w:r w:rsidRPr="005218E8">
              <w:rPr>
                <w:w w:val="95"/>
                <w:sz w:val="20"/>
                <w:szCs w:val="20"/>
              </w:rPr>
              <w:t>‘y’</w:t>
            </w:r>
            <w:r w:rsidRPr="005218E8">
              <w:rPr>
                <w:spacing w:val="-34"/>
                <w:w w:val="95"/>
                <w:sz w:val="20"/>
                <w:szCs w:val="20"/>
              </w:rPr>
              <w:t xml:space="preserve"> </w:t>
            </w:r>
            <w:r w:rsidRPr="005218E8">
              <w:rPr>
                <w:w w:val="95"/>
                <w:sz w:val="20"/>
                <w:szCs w:val="20"/>
              </w:rPr>
              <w:t>become</w:t>
            </w:r>
            <w:r w:rsidRPr="005218E8">
              <w:rPr>
                <w:spacing w:val="-32"/>
                <w:w w:val="95"/>
                <w:sz w:val="20"/>
                <w:szCs w:val="20"/>
              </w:rPr>
              <w:t xml:space="preserve"> </w:t>
            </w:r>
            <w:r w:rsidRPr="005218E8">
              <w:rPr>
                <w:w w:val="95"/>
                <w:sz w:val="20"/>
                <w:szCs w:val="20"/>
              </w:rPr>
              <w:t>‘</w:t>
            </w:r>
            <w:proofErr w:type="spellStart"/>
            <w:r w:rsidRPr="005218E8">
              <w:rPr>
                <w:w w:val="95"/>
                <w:sz w:val="20"/>
                <w:szCs w:val="20"/>
              </w:rPr>
              <w:t>i</w:t>
            </w:r>
            <w:proofErr w:type="spellEnd"/>
            <w:r w:rsidRPr="005218E8">
              <w:rPr>
                <w:w w:val="95"/>
                <w:sz w:val="20"/>
                <w:szCs w:val="20"/>
              </w:rPr>
              <w:t>’</w:t>
            </w:r>
            <w:r w:rsidRPr="005218E8">
              <w:rPr>
                <w:spacing w:val="-34"/>
                <w:w w:val="95"/>
                <w:sz w:val="20"/>
                <w:szCs w:val="20"/>
              </w:rPr>
              <w:t xml:space="preserve"> </w:t>
            </w:r>
            <w:r w:rsidRPr="005218E8">
              <w:rPr>
                <w:w w:val="95"/>
                <w:sz w:val="20"/>
                <w:szCs w:val="20"/>
              </w:rPr>
              <w:t xml:space="preserve">and </w:t>
            </w:r>
            <w:r w:rsidRPr="005218E8">
              <w:rPr>
                <w:sz w:val="20"/>
                <w:szCs w:val="20"/>
              </w:rPr>
              <w:t>words ending in ‘our’</w:t>
            </w:r>
            <w:r w:rsidRPr="005218E8">
              <w:rPr>
                <w:spacing w:val="-43"/>
                <w:sz w:val="20"/>
                <w:szCs w:val="20"/>
              </w:rPr>
              <w:t xml:space="preserve"> </w:t>
            </w:r>
            <w:r w:rsidRPr="005218E8">
              <w:rPr>
                <w:sz w:val="20"/>
                <w:szCs w:val="20"/>
              </w:rPr>
              <w:t>become</w:t>
            </w:r>
            <w:r w:rsidRPr="005218E8">
              <w:rPr>
                <w:spacing w:val="-41"/>
                <w:sz w:val="20"/>
                <w:szCs w:val="20"/>
              </w:rPr>
              <w:t xml:space="preserve"> </w:t>
            </w:r>
            <w:r w:rsidRPr="005218E8">
              <w:rPr>
                <w:sz w:val="20"/>
                <w:szCs w:val="20"/>
              </w:rPr>
              <w:t>‘or’</w:t>
            </w:r>
          </w:p>
        </w:tc>
        <w:tc>
          <w:tcPr>
            <w:tcW w:w="1818" w:type="dxa"/>
            <w:shd w:val="clear" w:color="auto" w:fill="94A3DE" w:themeFill="accent1" w:themeFillTint="99"/>
          </w:tcPr>
          <w:p w:rsidR="006728A7" w:rsidRPr="005218E8" w:rsidRDefault="006728A7" w:rsidP="005218E8">
            <w:pPr>
              <w:jc w:val="center"/>
              <w:rPr>
                <w:sz w:val="20"/>
                <w:szCs w:val="20"/>
              </w:rPr>
            </w:pPr>
            <w:r w:rsidRPr="005218E8">
              <w:rPr>
                <w:sz w:val="20"/>
                <w:szCs w:val="20"/>
              </w:rPr>
              <w:t>Adding the suffix</w:t>
            </w:r>
          </w:p>
          <w:p w:rsidR="006728A7" w:rsidRPr="005218E8" w:rsidRDefault="006728A7" w:rsidP="005218E8">
            <w:pPr>
              <w:jc w:val="center"/>
              <w:rPr>
                <w:sz w:val="20"/>
                <w:szCs w:val="20"/>
              </w:rPr>
            </w:pPr>
            <w:r w:rsidRPr="005218E8">
              <w:rPr>
                <w:sz w:val="20"/>
                <w:szCs w:val="20"/>
              </w:rPr>
              <w:t>-</w:t>
            </w:r>
            <w:proofErr w:type="spellStart"/>
            <w:r w:rsidRPr="005218E8">
              <w:rPr>
                <w:sz w:val="20"/>
                <w:szCs w:val="20"/>
              </w:rPr>
              <w:t>ous</w:t>
            </w:r>
            <w:proofErr w:type="spellEnd"/>
          </w:p>
          <w:p w:rsidR="006728A7" w:rsidRPr="005218E8" w:rsidRDefault="006728A7" w:rsidP="005218E8">
            <w:pPr>
              <w:jc w:val="center"/>
              <w:rPr>
                <w:b/>
                <w:sz w:val="20"/>
                <w:szCs w:val="20"/>
                <w:u w:val="single"/>
              </w:rPr>
            </w:pPr>
            <w:r w:rsidRPr="005218E8">
              <w:rPr>
                <w:b/>
                <w:sz w:val="20"/>
                <w:szCs w:val="20"/>
                <w:u w:val="single"/>
              </w:rPr>
              <w:t>Focus:</w:t>
            </w:r>
          </w:p>
          <w:p w:rsidR="006728A7" w:rsidRPr="005218E8" w:rsidRDefault="006728A7" w:rsidP="005218E8">
            <w:pPr>
              <w:jc w:val="center"/>
              <w:rPr>
                <w:sz w:val="20"/>
                <w:szCs w:val="20"/>
              </w:rPr>
            </w:pPr>
            <w:r w:rsidRPr="005218E8">
              <w:rPr>
                <w:sz w:val="20"/>
                <w:szCs w:val="20"/>
              </w:rPr>
              <w:t>Words ending in ‘e’ drop the ‘e’ but not ‘</w:t>
            </w:r>
            <w:proofErr w:type="spellStart"/>
            <w:r w:rsidRPr="005218E8">
              <w:rPr>
                <w:sz w:val="20"/>
                <w:szCs w:val="20"/>
              </w:rPr>
              <w:t>ge</w:t>
            </w:r>
            <w:proofErr w:type="spellEnd"/>
            <w:r w:rsidRPr="005218E8">
              <w:rPr>
                <w:sz w:val="20"/>
                <w:szCs w:val="20"/>
              </w:rPr>
              <w:t>’</w:t>
            </w:r>
          </w:p>
        </w:tc>
        <w:tc>
          <w:tcPr>
            <w:tcW w:w="1651" w:type="dxa"/>
            <w:shd w:val="clear" w:color="auto" w:fill="94A3DE" w:themeFill="accent1" w:themeFillTint="99"/>
          </w:tcPr>
          <w:p w:rsidR="006728A7" w:rsidRPr="005218E8" w:rsidRDefault="006728A7" w:rsidP="005218E8">
            <w:pPr>
              <w:jc w:val="center"/>
              <w:rPr>
                <w:sz w:val="20"/>
                <w:szCs w:val="20"/>
              </w:rPr>
            </w:pPr>
            <w:r w:rsidRPr="005218E8">
              <w:rPr>
                <w:sz w:val="20"/>
                <w:szCs w:val="20"/>
              </w:rPr>
              <w:t xml:space="preserve">Adverbials of </w:t>
            </w:r>
            <w:r w:rsidRPr="005218E8">
              <w:rPr>
                <w:w w:val="95"/>
                <w:sz w:val="20"/>
                <w:szCs w:val="20"/>
              </w:rPr>
              <w:t xml:space="preserve">frequency and </w:t>
            </w:r>
            <w:r w:rsidRPr="005218E8">
              <w:rPr>
                <w:sz w:val="20"/>
                <w:szCs w:val="20"/>
              </w:rPr>
              <w:t>possibility</w:t>
            </w:r>
          </w:p>
        </w:tc>
        <w:tc>
          <w:tcPr>
            <w:tcW w:w="1847" w:type="dxa"/>
            <w:shd w:val="clear" w:color="auto" w:fill="94A3DE" w:themeFill="accent1" w:themeFillTint="99"/>
          </w:tcPr>
          <w:p w:rsidR="006728A7" w:rsidRPr="005218E8" w:rsidRDefault="006728A7" w:rsidP="005218E8">
            <w:pPr>
              <w:jc w:val="center"/>
              <w:rPr>
                <w:sz w:val="20"/>
                <w:szCs w:val="20"/>
              </w:rPr>
            </w:pPr>
            <w:r w:rsidRPr="005218E8">
              <w:rPr>
                <w:sz w:val="20"/>
                <w:szCs w:val="20"/>
              </w:rPr>
              <w:t>Adverbials of manner</w:t>
            </w:r>
          </w:p>
        </w:tc>
      </w:tr>
      <w:tr w:rsidR="006728A7" w:rsidRPr="00F1348C" w:rsidTr="006728A7">
        <w:trPr>
          <w:trHeight w:val="3034"/>
        </w:trPr>
        <w:tc>
          <w:tcPr>
            <w:tcW w:w="1680" w:type="dxa"/>
          </w:tcPr>
          <w:p w:rsidR="006728A7" w:rsidRPr="006728A7" w:rsidRDefault="006728A7" w:rsidP="006728A7">
            <w:pPr>
              <w:jc w:val="center"/>
              <w:rPr>
                <w:sz w:val="20"/>
                <w:szCs w:val="20"/>
              </w:rPr>
            </w:pPr>
            <w:r w:rsidRPr="006728A7">
              <w:rPr>
                <w:sz w:val="20"/>
                <w:szCs w:val="20"/>
              </w:rPr>
              <w:t>dangerous poisonous mountainous joyous synonymous hazardous riotous</w:t>
            </w:r>
          </w:p>
          <w:p w:rsidR="006728A7" w:rsidRPr="006728A7" w:rsidRDefault="006728A7" w:rsidP="006728A7">
            <w:pPr>
              <w:jc w:val="center"/>
              <w:rPr>
                <w:sz w:val="20"/>
                <w:szCs w:val="20"/>
              </w:rPr>
            </w:pPr>
            <w:r w:rsidRPr="006728A7">
              <w:rPr>
                <w:sz w:val="20"/>
                <w:szCs w:val="20"/>
              </w:rPr>
              <w:t>perilous momentous</w:t>
            </w:r>
          </w:p>
          <w:p w:rsidR="006728A7" w:rsidRPr="006728A7" w:rsidRDefault="006728A7" w:rsidP="006728A7">
            <w:pPr>
              <w:jc w:val="center"/>
              <w:rPr>
                <w:sz w:val="20"/>
                <w:szCs w:val="20"/>
              </w:rPr>
            </w:pPr>
            <w:r w:rsidRPr="006728A7">
              <w:rPr>
                <w:sz w:val="20"/>
                <w:szCs w:val="20"/>
              </w:rPr>
              <w:t>scandalous</w:t>
            </w:r>
          </w:p>
        </w:tc>
        <w:tc>
          <w:tcPr>
            <w:tcW w:w="1818" w:type="dxa"/>
          </w:tcPr>
          <w:p w:rsidR="006728A7" w:rsidRPr="006728A7" w:rsidRDefault="006728A7" w:rsidP="006728A7">
            <w:pPr>
              <w:jc w:val="center"/>
              <w:rPr>
                <w:sz w:val="20"/>
                <w:szCs w:val="20"/>
              </w:rPr>
            </w:pPr>
            <w:r w:rsidRPr="006728A7">
              <w:rPr>
                <w:sz w:val="20"/>
                <w:szCs w:val="20"/>
              </w:rPr>
              <w:t>tremendous enormous jealous</w:t>
            </w:r>
          </w:p>
          <w:p w:rsidR="006728A7" w:rsidRPr="006728A7" w:rsidRDefault="006728A7" w:rsidP="006728A7">
            <w:pPr>
              <w:jc w:val="center"/>
              <w:rPr>
                <w:sz w:val="20"/>
                <w:szCs w:val="20"/>
              </w:rPr>
            </w:pPr>
            <w:r w:rsidRPr="006728A7">
              <w:rPr>
                <w:sz w:val="20"/>
                <w:szCs w:val="20"/>
              </w:rPr>
              <w:t>serious</w:t>
            </w:r>
          </w:p>
          <w:p w:rsidR="006728A7" w:rsidRPr="006728A7" w:rsidRDefault="006728A7" w:rsidP="006728A7">
            <w:pPr>
              <w:jc w:val="center"/>
              <w:rPr>
                <w:sz w:val="20"/>
                <w:szCs w:val="20"/>
              </w:rPr>
            </w:pPr>
            <w:r w:rsidRPr="006728A7">
              <w:rPr>
                <w:sz w:val="20"/>
                <w:szCs w:val="20"/>
              </w:rPr>
              <w:t>hideous fabulous</w:t>
            </w:r>
          </w:p>
          <w:p w:rsidR="006728A7" w:rsidRPr="006728A7" w:rsidRDefault="006728A7" w:rsidP="006728A7">
            <w:pPr>
              <w:jc w:val="center"/>
              <w:rPr>
                <w:sz w:val="20"/>
                <w:szCs w:val="20"/>
              </w:rPr>
            </w:pPr>
            <w:r w:rsidRPr="006728A7">
              <w:rPr>
                <w:sz w:val="20"/>
                <w:szCs w:val="20"/>
              </w:rPr>
              <w:t>curious</w:t>
            </w:r>
          </w:p>
          <w:p w:rsidR="006728A7" w:rsidRPr="006728A7" w:rsidRDefault="006728A7" w:rsidP="006728A7">
            <w:pPr>
              <w:jc w:val="center"/>
              <w:rPr>
                <w:sz w:val="20"/>
                <w:szCs w:val="20"/>
              </w:rPr>
            </w:pPr>
            <w:r w:rsidRPr="006728A7">
              <w:rPr>
                <w:sz w:val="20"/>
                <w:szCs w:val="20"/>
              </w:rPr>
              <w:t>anxious</w:t>
            </w:r>
          </w:p>
          <w:p w:rsidR="006728A7" w:rsidRPr="006728A7" w:rsidRDefault="006728A7" w:rsidP="006728A7">
            <w:pPr>
              <w:jc w:val="center"/>
              <w:rPr>
                <w:sz w:val="20"/>
                <w:szCs w:val="20"/>
              </w:rPr>
            </w:pPr>
            <w:r w:rsidRPr="006728A7">
              <w:rPr>
                <w:sz w:val="20"/>
                <w:szCs w:val="20"/>
              </w:rPr>
              <w:t>obvious</w:t>
            </w:r>
          </w:p>
          <w:p w:rsidR="006728A7" w:rsidRPr="006728A7" w:rsidRDefault="006728A7" w:rsidP="006728A7">
            <w:pPr>
              <w:jc w:val="center"/>
              <w:rPr>
                <w:sz w:val="20"/>
                <w:szCs w:val="20"/>
              </w:rPr>
            </w:pPr>
            <w:r w:rsidRPr="006728A7">
              <w:rPr>
                <w:sz w:val="20"/>
                <w:szCs w:val="20"/>
              </w:rPr>
              <w:t>gorgeous</w:t>
            </w:r>
          </w:p>
        </w:tc>
        <w:tc>
          <w:tcPr>
            <w:tcW w:w="1817" w:type="dxa"/>
          </w:tcPr>
          <w:p w:rsidR="006728A7" w:rsidRPr="006728A7" w:rsidRDefault="006728A7" w:rsidP="006728A7">
            <w:pPr>
              <w:jc w:val="center"/>
              <w:rPr>
                <w:sz w:val="20"/>
                <w:szCs w:val="20"/>
              </w:rPr>
            </w:pPr>
            <w:r w:rsidRPr="006728A7">
              <w:rPr>
                <w:sz w:val="20"/>
                <w:szCs w:val="20"/>
              </w:rPr>
              <w:t>various</w:t>
            </w:r>
          </w:p>
          <w:p w:rsidR="006728A7" w:rsidRPr="006728A7" w:rsidRDefault="006728A7" w:rsidP="006728A7">
            <w:pPr>
              <w:jc w:val="center"/>
              <w:rPr>
                <w:sz w:val="20"/>
                <w:szCs w:val="20"/>
              </w:rPr>
            </w:pPr>
            <w:r w:rsidRPr="006728A7">
              <w:rPr>
                <w:sz w:val="20"/>
                <w:szCs w:val="20"/>
              </w:rPr>
              <w:t>furious</w:t>
            </w:r>
          </w:p>
          <w:p w:rsidR="006728A7" w:rsidRPr="006728A7" w:rsidRDefault="006728A7" w:rsidP="006728A7">
            <w:pPr>
              <w:jc w:val="center"/>
              <w:rPr>
                <w:sz w:val="20"/>
                <w:szCs w:val="20"/>
              </w:rPr>
            </w:pPr>
            <w:r w:rsidRPr="006728A7">
              <w:rPr>
                <w:sz w:val="20"/>
                <w:szCs w:val="20"/>
              </w:rPr>
              <w:t>glorious victorious mysterious humorous glamorous vigorous</w:t>
            </w:r>
          </w:p>
          <w:p w:rsidR="006728A7" w:rsidRPr="006728A7" w:rsidRDefault="006728A7" w:rsidP="006728A7">
            <w:pPr>
              <w:jc w:val="center"/>
              <w:rPr>
                <w:sz w:val="20"/>
                <w:szCs w:val="20"/>
              </w:rPr>
            </w:pPr>
            <w:r w:rsidRPr="006728A7">
              <w:rPr>
                <w:sz w:val="20"/>
                <w:szCs w:val="20"/>
              </w:rPr>
              <w:t>odorous</w:t>
            </w:r>
          </w:p>
          <w:p w:rsidR="006728A7" w:rsidRPr="006728A7" w:rsidRDefault="006728A7" w:rsidP="006728A7">
            <w:pPr>
              <w:jc w:val="center"/>
              <w:rPr>
                <w:sz w:val="20"/>
                <w:szCs w:val="20"/>
              </w:rPr>
            </w:pPr>
            <w:r w:rsidRPr="006728A7">
              <w:rPr>
                <w:sz w:val="20"/>
                <w:szCs w:val="20"/>
              </w:rPr>
              <w:t>rigorous</w:t>
            </w:r>
          </w:p>
        </w:tc>
        <w:tc>
          <w:tcPr>
            <w:tcW w:w="1818" w:type="dxa"/>
          </w:tcPr>
          <w:p w:rsidR="006728A7" w:rsidRPr="006728A7" w:rsidRDefault="006728A7" w:rsidP="006728A7">
            <w:pPr>
              <w:jc w:val="center"/>
              <w:rPr>
                <w:sz w:val="20"/>
                <w:szCs w:val="20"/>
              </w:rPr>
            </w:pPr>
            <w:r w:rsidRPr="006728A7">
              <w:rPr>
                <w:sz w:val="20"/>
                <w:szCs w:val="20"/>
              </w:rPr>
              <w:t>famous</w:t>
            </w:r>
          </w:p>
          <w:p w:rsidR="006728A7" w:rsidRPr="006728A7" w:rsidRDefault="006728A7" w:rsidP="006728A7">
            <w:pPr>
              <w:jc w:val="center"/>
              <w:rPr>
                <w:sz w:val="20"/>
                <w:szCs w:val="20"/>
              </w:rPr>
            </w:pPr>
            <w:r w:rsidRPr="006728A7">
              <w:rPr>
                <w:sz w:val="20"/>
                <w:szCs w:val="20"/>
              </w:rPr>
              <w:t>nervous ridiculous carnivorous herbivorous porous adventurous courageous outrageous</w:t>
            </w:r>
          </w:p>
          <w:p w:rsidR="006728A7" w:rsidRPr="006728A7" w:rsidRDefault="006728A7" w:rsidP="006728A7">
            <w:pPr>
              <w:jc w:val="center"/>
              <w:rPr>
                <w:sz w:val="20"/>
                <w:szCs w:val="20"/>
              </w:rPr>
            </w:pPr>
            <w:r w:rsidRPr="006728A7">
              <w:rPr>
                <w:sz w:val="20"/>
                <w:szCs w:val="20"/>
              </w:rPr>
              <w:t>advantageous</w:t>
            </w:r>
          </w:p>
        </w:tc>
        <w:tc>
          <w:tcPr>
            <w:tcW w:w="1651" w:type="dxa"/>
          </w:tcPr>
          <w:p w:rsidR="006728A7" w:rsidRPr="006728A7" w:rsidRDefault="006728A7" w:rsidP="006728A7">
            <w:pPr>
              <w:jc w:val="center"/>
              <w:rPr>
                <w:sz w:val="20"/>
                <w:szCs w:val="20"/>
              </w:rPr>
            </w:pPr>
            <w:r w:rsidRPr="006728A7">
              <w:rPr>
                <w:sz w:val="20"/>
                <w:szCs w:val="20"/>
              </w:rPr>
              <w:t>regularly occasionally frequently usually</w:t>
            </w:r>
          </w:p>
          <w:p w:rsidR="006728A7" w:rsidRPr="006728A7" w:rsidRDefault="006728A7" w:rsidP="006728A7">
            <w:pPr>
              <w:jc w:val="center"/>
              <w:rPr>
                <w:sz w:val="20"/>
                <w:szCs w:val="20"/>
              </w:rPr>
            </w:pPr>
            <w:r w:rsidRPr="006728A7">
              <w:rPr>
                <w:sz w:val="20"/>
                <w:szCs w:val="20"/>
              </w:rPr>
              <w:t>rarely</w:t>
            </w:r>
          </w:p>
          <w:p w:rsidR="006728A7" w:rsidRPr="006728A7" w:rsidRDefault="006728A7" w:rsidP="006728A7">
            <w:pPr>
              <w:jc w:val="center"/>
              <w:rPr>
                <w:sz w:val="20"/>
                <w:szCs w:val="20"/>
              </w:rPr>
            </w:pPr>
            <w:r w:rsidRPr="006728A7">
              <w:rPr>
                <w:sz w:val="20"/>
                <w:szCs w:val="20"/>
              </w:rPr>
              <w:t>perhaps</w:t>
            </w:r>
          </w:p>
          <w:p w:rsidR="006728A7" w:rsidRPr="006728A7" w:rsidRDefault="006728A7" w:rsidP="006728A7">
            <w:pPr>
              <w:jc w:val="center"/>
              <w:rPr>
                <w:sz w:val="20"/>
                <w:szCs w:val="20"/>
              </w:rPr>
            </w:pPr>
            <w:r w:rsidRPr="006728A7">
              <w:rPr>
                <w:sz w:val="20"/>
                <w:szCs w:val="20"/>
              </w:rPr>
              <w:t>maybe</w:t>
            </w:r>
          </w:p>
          <w:p w:rsidR="006728A7" w:rsidRPr="006728A7" w:rsidRDefault="006728A7" w:rsidP="006728A7">
            <w:pPr>
              <w:jc w:val="center"/>
              <w:rPr>
                <w:sz w:val="20"/>
                <w:szCs w:val="20"/>
              </w:rPr>
            </w:pPr>
            <w:r w:rsidRPr="006728A7">
              <w:rPr>
                <w:sz w:val="20"/>
                <w:szCs w:val="20"/>
              </w:rPr>
              <w:t>certainly possibly</w:t>
            </w:r>
          </w:p>
          <w:p w:rsidR="006728A7" w:rsidRPr="006728A7" w:rsidRDefault="006728A7" w:rsidP="006728A7">
            <w:pPr>
              <w:jc w:val="center"/>
              <w:rPr>
                <w:sz w:val="20"/>
                <w:szCs w:val="20"/>
              </w:rPr>
            </w:pPr>
            <w:r w:rsidRPr="006728A7">
              <w:rPr>
                <w:sz w:val="20"/>
                <w:szCs w:val="20"/>
              </w:rPr>
              <w:t>probably</w:t>
            </w:r>
          </w:p>
        </w:tc>
        <w:tc>
          <w:tcPr>
            <w:tcW w:w="1847" w:type="dxa"/>
          </w:tcPr>
          <w:p w:rsidR="006728A7" w:rsidRPr="006728A7" w:rsidRDefault="006728A7" w:rsidP="006728A7">
            <w:pPr>
              <w:jc w:val="center"/>
              <w:rPr>
                <w:sz w:val="20"/>
                <w:szCs w:val="20"/>
              </w:rPr>
            </w:pPr>
            <w:r w:rsidRPr="006728A7">
              <w:rPr>
                <w:sz w:val="20"/>
                <w:szCs w:val="20"/>
              </w:rPr>
              <w:t>awkwardly frantically curiously obediently carefully</w:t>
            </w:r>
          </w:p>
          <w:p w:rsidR="006728A7" w:rsidRPr="006728A7" w:rsidRDefault="006728A7" w:rsidP="006728A7">
            <w:pPr>
              <w:jc w:val="center"/>
              <w:rPr>
                <w:sz w:val="20"/>
                <w:szCs w:val="20"/>
              </w:rPr>
            </w:pPr>
            <w:r w:rsidRPr="006728A7">
              <w:rPr>
                <w:sz w:val="20"/>
                <w:szCs w:val="20"/>
              </w:rPr>
              <w:t>rapidly unexpectedly deliberately hurriedly</w:t>
            </w:r>
          </w:p>
          <w:p w:rsidR="006728A7" w:rsidRPr="006728A7" w:rsidRDefault="006728A7" w:rsidP="006728A7">
            <w:pPr>
              <w:jc w:val="center"/>
              <w:rPr>
                <w:sz w:val="20"/>
                <w:szCs w:val="20"/>
              </w:rPr>
            </w:pPr>
            <w:r w:rsidRPr="006728A7">
              <w:rPr>
                <w:sz w:val="20"/>
                <w:szCs w:val="20"/>
              </w:rPr>
              <w:t>reluctantly</w:t>
            </w:r>
          </w:p>
        </w:tc>
      </w:tr>
    </w:tbl>
    <w:p w:rsidR="00706D35" w:rsidRDefault="00706D35" w:rsidP="00F1348C"/>
    <w:p w:rsidR="00D63530" w:rsidRDefault="00D63530" w:rsidP="00F1348C"/>
    <w:p w:rsidR="00D63530" w:rsidRDefault="00D63530" w:rsidP="00F1348C"/>
    <w:p w:rsidR="00D63530" w:rsidRDefault="00D63530" w:rsidP="00F1348C"/>
    <w:p w:rsidR="003B5C10" w:rsidRDefault="003B5C10" w:rsidP="00F1348C"/>
    <w:p w:rsidR="003B5C10" w:rsidRDefault="003B5C10" w:rsidP="00F1348C">
      <w:bookmarkStart w:id="0" w:name="_GoBack"/>
      <w:bookmarkEnd w:id="0"/>
    </w:p>
    <w:p w:rsidR="00D63530" w:rsidRDefault="00D63530" w:rsidP="00F1348C"/>
    <w:p w:rsidR="00D63530" w:rsidRDefault="00D63530" w:rsidP="00F1348C"/>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u w:val="single"/>
        </w:rPr>
      </w:pPr>
      <w:r w:rsidRPr="00410819">
        <w:rPr>
          <w:rFonts w:cs="Tahoma"/>
        </w:rPr>
        <w:t>Same language (in line with Letter Join) to be used in each year group – short, tall and tail</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A07FD6">
      <w:pPr>
        <w:numPr>
          <w:ilvl w:val="0"/>
          <w:numId w:val="1"/>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A07FD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A07FD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A07FD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A07FD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A07FD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A07FD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A07FD6">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A07FD6">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A07FD6">
      <w:pPr>
        <w:pStyle w:val="ListParagraph"/>
        <w:numPr>
          <w:ilvl w:val="0"/>
          <w:numId w:val="10"/>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A07FD6">
      <w:pPr>
        <w:numPr>
          <w:ilvl w:val="0"/>
          <w:numId w:val="2"/>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A07FD6">
      <w:pPr>
        <w:numPr>
          <w:ilvl w:val="0"/>
          <w:numId w:val="2"/>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A07FD6">
      <w:pPr>
        <w:numPr>
          <w:ilvl w:val="0"/>
          <w:numId w:val="2"/>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A07FD6">
      <w:pPr>
        <w:numPr>
          <w:ilvl w:val="0"/>
          <w:numId w:val="2"/>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A07FD6">
      <w:pPr>
        <w:numPr>
          <w:ilvl w:val="0"/>
          <w:numId w:val="2"/>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to: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A07FD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A07FD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A07FD6">
      <w:pPr>
        <w:numPr>
          <w:ilvl w:val="0"/>
          <w:numId w:val="6"/>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A07FD6">
      <w:pPr>
        <w:numPr>
          <w:ilvl w:val="0"/>
          <w:numId w:val="6"/>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A07FD6">
      <w:pPr>
        <w:numPr>
          <w:ilvl w:val="0"/>
          <w:numId w:val="4"/>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A07FD6">
      <w:pPr>
        <w:numPr>
          <w:ilvl w:val="0"/>
          <w:numId w:val="4"/>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A07FD6">
      <w:pPr>
        <w:numPr>
          <w:ilvl w:val="0"/>
          <w:numId w:val="4"/>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A07FD6">
      <w:pPr>
        <w:numPr>
          <w:ilvl w:val="0"/>
          <w:numId w:val="4"/>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A07FD6">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A07FD6">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A07FD6">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A07FD6">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A07FD6">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A07FD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proofErr w:type="gramStart"/>
      <w:r w:rsidRPr="00384D32">
        <w:rPr>
          <w:rFonts w:asciiTheme="majorHAnsi" w:hAnsiTheme="majorHAnsi"/>
          <w:b/>
          <w:color w:val="000000"/>
          <w:sz w:val="27"/>
          <w:szCs w:val="27"/>
        </w:rPr>
        <w:t>huberts</w:t>
      </w:r>
      <w:proofErr w:type="spellEnd"/>
      <w:proofErr w:type="gram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Default="00410819" w:rsidP="00410819">
      <w:pPr>
        <w:pStyle w:val="Title"/>
        <w:ind w:left="-709"/>
      </w:pPr>
      <w:r>
        <w:lastRenderedPageBreak/>
        <w:t>Handwriting Progression</w:t>
      </w:r>
    </w:p>
    <w:tbl>
      <w:tblPr>
        <w:tblpPr w:leftFromText="180" w:rightFromText="180" w:vertAnchor="text" w:horzAnchor="margin" w:tblpXSpec="center" w:tblpY="252"/>
        <w:tblW w:w="10598" w:type="dxa"/>
        <w:tblBorders>
          <w:top w:val="single" w:sz="8" w:space="0" w:color="2E74B5"/>
          <w:left w:val="single" w:sz="8" w:space="0" w:color="2E74B5"/>
          <w:bottom w:val="single" w:sz="12" w:space="0" w:color="8EAADB"/>
          <w:right w:val="single" w:sz="8" w:space="0" w:color="2E74B5"/>
          <w:insideH w:val="single" w:sz="12" w:space="0" w:color="8EAADB"/>
          <w:insideV w:val="single" w:sz="12" w:space="0" w:color="8EAADB"/>
        </w:tblBorders>
        <w:tblLook w:val="04A0" w:firstRow="1" w:lastRow="0" w:firstColumn="1" w:lastColumn="0" w:noHBand="0" w:noVBand="1"/>
      </w:tblPr>
      <w:tblGrid>
        <w:gridCol w:w="10598"/>
      </w:tblGrid>
      <w:tr w:rsidR="00410819" w:rsidRPr="00A13C21" w:rsidTr="00F559EF">
        <w:trPr>
          <w:trHeight w:val="247"/>
        </w:trPr>
        <w:tc>
          <w:tcPr>
            <w:tcW w:w="10598" w:type="dxa"/>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94A3DE"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F559EF">
        <w:trPr>
          <w:trHeight w:val="3526"/>
        </w:trPr>
        <w:tc>
          <w:tcPr>
            <w:tcW w:w="10598" w:type="dxa"/>
            <w:vMerge w:val="restart"/>
            <w:tcBorders>
              <w:top w:val="single" w:sz="8" w:space="0" w:color="4E67C8" w:themeColor="accent1"/>
              <w:left w:val="single" w:sz="8" w:space="0" w:color="4E67C8" w:themeColor="accent1"/>
              <w:right w:val="single" w:sz="8" w:space="0" w:color="4E67C8" w:themeColor="accent1"/>
            </w:tcBorders>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3">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lastRenderedPageBreak/>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9943"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3"/>
      </w:tblGrid>
      <w:tr w:rsidR="00212A92" w:rsidRPr="00212A92" w:rsidTr="00523543">
        <w:trPr>
          <w:trHeight w:val="4372"/>
        </w:trPr>
        <w:tc>
          <w:tcPr>
            <w:tcW w:w="9943" w:type="dxa"/>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being made.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23543">
        <w:trPr>
          <w:trHeight w:val="371"/>
        </w:trPr>
        <w:tc>
          <w:tcPr>
            <w:tcW w:w="9943" w:type="dxa"/>
            <w:tcBorders>
              <w:top w:val="nil"/>
              <w:left w:val="single" w:sz="6" w:space="0" w:color="auto"/>
              <w:bottom w:val="single" w:sz="6" w:space="0" w:color="auto"/>
              <w:right w:val="single" w:sz="6" w:space="0" w:color="auto"/>
            </w:tcBorders>
            <w:shd w:val="clear" w:color="auto" w:fill="4E67C8"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23543">
        <w:trPr>
          <w:trHeight w:val="2031"/>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212A92" w:rsidRPr="00523543" w:rsidRDefault="00212A92" w:rsidP="00523543">
            <w:pPr>
              <w:pStyle w:val="NoSpacing"/>
              <w:rPr>
                <w:color w:val="auto"/>
              </w:rPr>
            </w:pPr>
            <w:r w:rsidRPr="00523543">
              <w:rPr>
                <w:color w:val="auto"/>
              </w:rPr>
              <w:t>• write words, phrases and short sentences that convey meaning (the teacher may help the pupil to build sentences through questioning)  </w:t>
            </w:r>
          </w:p>
          <w:p w:rsidR="00212A92" w:rsidRPr="00523543" w:rsidRDefault="00212A92" w:rsidP="00523543">
            <w:pPr>
              <w:pStyle w:val="NoSpacing"/>
              <w:rPr>
                <w:color w:val="auto"/>
              </w:rPr>
            </w:pPr>
            <w:r w:rsidRPr="00523543">
              <w:rPr>
                <w:color w:val="auto"/>
              </w:rPr>
              <w:t>• write the correct letter in response to hearing each sound of the alphabet  </w:t>
            </w:r>
          </w:p>
          <w:p w:rsidR="00212A92" w:rsidRPr="00523543" w:rsidRDefault="00212A92" w:rsidP="00523543">
            <w:pPr>
              <w:pStyle w:val="NoSpacing"/>
              <w:rPr>
                <w:color w:val="auto"/>
              </w:rPr>
            </w:pPr>
            <w:r w:rsidRPr="00523543">
              <w:rPr>
                <w:color w:val="auto"/>
              </w:rPr>
              <w:t>• segment simple1 spoken words into phonemes and write the graphemes corresponding to those phonemes  </w:t>
            </w:r>
          </w:p>
          <w:p w:rsidR="00212A92" w:rsidRPr="00523543" w:rsidRDefault="00212A92" w:rsidP="00523543">
            <w:pPr>
              <w:pStyle w:val="NoSpacing"/>
              <w:rPr>
                <w:color w:val="auto"/>
              </w:rPr>
            </w:pPr>
            <w:r w:rsidRPr="00523543">
              <w:rPr>
                <w:color w:val="auto"/>
              </w:rPr>
              <w:t>• form most lower-case letters in the correct direction, starting and finishing in the right place  </w:t>
            </w:r>
          </w:p>
          <w:p w:rsidR="00212A92" w:rsidRPr="00523543" w:rsidRDefault="00212A92" w:rsidP="00523543">
            <w:pPr>
              <w:pStyle w:val="NoSpacing"/>
              <w:rPr>
                <w:color w:val="auto"/>
              </w:rPr>
            </w:pPr>
            <w:r w:rsidRPr="00523543">
              <w:rPr>
                <w:color w:val="auto"/>
              </w:rPr>
              <w:t>• use spacing between words (the teacher may remind the pupil to do this)  </w:t>
            </w:r>
          </w:p>
          <w:p w:rsidR="00212A92" w:rsidRDefault="00212A92" w:rsidP="00523543">
            <w:pPr>
              <w:pStyle w:val="NoSpacing"/>
              <w:rPr>
                <w:color w:val="auto"/>
              </w:rPr>
            </w:pPr>
            <w:r w:rsidRPr="00523543">
              <w:rPr>
                <w:color w:val="auto"/>
              </w:rPr>
              <w:t>• spell correctly some familiar words, such as their own name.  </w:t>
            </w:r>
          </w:p>
          <w:p w:rsidR="00523543" w:rsidRPr="00523543" w:rsidRDefault="00523543" w:rsidP="00523543">
            <w:pPr>
              <w:pStyle w:val="NoSpacing"/>
            </w:pP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4E67C8" w:themeFill="accent1"/>
            <w:hideMark/>
          </w:tcPr>
          <w:p w:rsidR="00212A92" w:rsidRPr="00523543" w:rsidRDefault="00212A92" w:rsidP="00212A92">
            <w:pPr>
              <w:rPr>
                <w:sz w:val="20"/>
                <w:szCs w:val="20"/>
              </w:rPr>
            </w:pPr>
            <w:r w:rsidRPr="00523543">
              <w:rPr>
                <w:b/>
                <w:bCs/>
                <w:sz w:val="20"/>
                <w:szCs w:val="20"/>
              </w:rPr>
              <w:t>Early development of the expected standard - PKE</w:t>
            </w:r>
            <w:r w:rsidRPr="00523543">
              <w:rPr>
                <w:sz w:val="20"/>
                <w:szCs w:val="20"/>
              </w:rPr>
              <w:t> </w:t>
            </w:r>
          </w:p>
        </w:tc>
      </w:tr>
      <w:tr w:rsidR="00212A92" w:rsidRPr="00212A92" w:rsidTr="00523543">
        <w:trPr>
          <w:trHeight w:val="1622"/>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212A92" w:rsidRPr="00523543" w:rsidRDefault="00212A92" w:rsidP="00523543">
            <w:pPr>
              <w:pStyle w:val="NoSpacing"/>
              <w:rPr>
                <w:color w:val="auto"/>
              </w:rPr>
            </w:pPr>
            <w:r w:rsidRPr="00523543">
              <w:rPr>
                <w:color w:val="auto"/>
              </w:rPr>
              <w:t>• write a sentence to convey ideas without the support of the teacher  </w:t>
            </w:r>
          </w:p>
          <w:p w:rsidR="00212A92" w:rsidRPr="00523543" w:rsidRDefault="00212A92" w:rsidP="00523543">
            <w:pPr>
              <w:pStyle w:val="NoSpacing"/>
              <w:rPr>
                <w:color w:val="auto"/>
              </w:rPr>
            </w:pPr>
            <w:r w:rsidRPr="00523543">
              <w:rPr>
                <w:color w:val="auto"/>
              </w:rPr>
              <w:t>• use capital letters and full stops correctly in some sentences  </w:t>
            </w:r>
          </w:p>
          <w:p w:rsidR="00212A92" w:rsidRPr="00523543" w:rsidRDefault="00212A92" w:rsidP="00523543">
            <w:pPr>
              <w:pStyle w:val="NoSpacing"/>
              <w:rPr>
                <w:color w:val="auto"/>
              </w:rPr>
            </w:pPr>
            <w:r w:rsidRPr="00523543">
              <w:rPr>
                <w:color w:val="auto"/>
              </w:rPr>
              <w:t>• segment spoken words into phonemes and represent these by graphemes, spelling some words correctly and making phonically-plausible attempts at others  </w:t>
            </w:r>
          </w:p>
          <w:p w:rsidR="00212A92" w:rsidRPr="00523543" w:rsidRDefault="00212A92" w:rsidP="00523543">
            <w:pPr>
              <w:pStyle w:val="NoSpacing"/>
              <w:rPr>
                <w:color w:val="auto"/>
              </w:rPr>
            </w:pPr>
            <w:r w:rsidRPr="00523543">
              <w:rPr>
                <w:color w:val="auto"/>
              </w:rPr>
              <w:t>• spell some common exception words*  </w:t>
            </w:r>
          </w:p>
          <w:p w:rsidR="00212A92" w:rsidRPr="00523543" w:rsidRDefault="00212A92" w:rsidP="00523543">
            <w:pPr>
              <w:pStyle w:val="NoSpacing"/>
              <w:rPr>
                <w:color w:val="auto"/>
              </w:rPr>
            </w:pPr>
            <w:r w:rsidRPr="00523543">
              <w:rPr>
                <w:color w:val="auto"/>
              </w:rPr>
              <w:t>• form lower-case letters of the correct size relative to one another in most of their writing. </w:t>
            </w:r>
          </w:p>
          <w:p w:rsidR="00212A92" w:rsidRPr="00523543" w:rsidRDefault="00212A92" w:rsidP="00523543">
            <w:pPr>
              <w:pStyle w:val="NoSpacing"/>
            </w:pPr>
            <w:r w:rsidRPr="00523543">
              <w:rPr>
                <w:color w:val="auto"/>
              </w:rPr>
              <w:t> </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4E67C8" w:themeFill="accent1"/>
            <w:hideMark/>
          </w:tcPr>
          <w:p w:rsidR="00212A92" w:rsidRPr="00523543" w:rsidRDefault="00212A92" w:rsidP="00212A92">
            <w:pPr>
              <w:rPr>
                <w:sz w:val="20"/>
                <w:szCs w:val="20"/>
              </w:rPr>
            </w:pPr>
            <w:r w:rsidRPr="00523543">
              <w:rPr>
                <w:b/>
                <w:bCs/>
                <w:sz w:val="20"/>
                <w:szCs w:val="20"/>
              </w:rPr>
              <w:t>Growing development of the expected standard - PKD</w:t>
            </w:r>
            <w:r w:rsidRPr="00523543">
              <w:rPr>
                <w:sz w:val="20"/>
                <w:szCs w:val="20"/>
              </w:rPr>
              <w:t> </w:t>
            </w:r>
          </w:p>
        </w:tc>
      </w:tr>
      <w:tr w:rsidR="00212A92" w:rsidRPr="00212A92" w:rsidTr="00523543">
        <w:trPr>
          <w:trHeight w:val="53"/>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212A92" w:rsidRPr="00523543" w:rsidRDefault="00212A92" w:rsidP="00523543">
            <w:pPr>
              <w:pStyle w:val="NoSpacing"/>
              <w:rPr>
                <w:color w:val="auto"/>
              </w:rPr>
            </w:pPr>
            <w:r w:rsidRPr="00523543">
              <w:rPr>
                <w:color w:val="auto"/>
              </w:rPr>
              <w:t>• write sentences that are linked thematically, with meaning and purpose  </w:t>
            </w:r>
          </w:p>
          <w:p w:rsidR="00212A92" w:rsidRPr="00523543" w:rsidRDefault="00212A92" w:rsidP="00523543">
            <w:pPr>
              <w:pStyle w:val="NoSpacing"/>
              <w:rPr>
                <w:color w:val="auto"/>
              </w:rPr>
            </w:pPr>
            <w:r w:rsidRPr="00523543">
              <w:rPr>
                <w:color w:val="auto"/>
              </w:rPr>
              <w:t>• use capital letters and full stops mostly correctly and use some question marks correctly  </w:t>
            </w:r>
          </w:p>
          <w:p w:rsidR="00212A92" w:rsidRPr="00523543" w:rsidRDefault="00212A92" w:rsidP="00523543">
            <w:pPr>
              <w:pStyle w:val="NoSpacing"/>
              <w:rPr>
                <w:color w:val="auto"/>
              </w:rPr>
            </w:pPr>
            <w:r w:rsidRPr="00523543">
              <w:rPr>
                <w:color w:val="auto"/>
              </w:rPr>
              <w:t>• segment spoken words into phonemes and represent these by graphemes, spelling many of these words correctly and making phonically-plausible attempts at others  </w:t>
            </w:r>
          </w:p>
          <w:p w:rsidR="00212A92" w:rsidRPr="00523543" w:rsidRDefault="00212A92" w:rsidP="00523543">
            <w:pPr>
              <w:pStyle w:val="NoSpacing"/>
              <w:rPr>
                <w:color w:val="auto"/>
              </w:rPr>
            </w:pPr>
            <w:r w:rsidRPr="00523543">
              <w:rPr>
                <w:color w:val="auto"/>
              </w:rPr>
              <w:t>• spell many common exception words*  </w:t>
            </w:r>
          </w:p>
          <w:p w:rsidR="00212A92" w:rsidRPr="00523543" w:rsidRDefault="00212A92" w:rsidP="00523543">
            <w:pPr>
              <w:rPr>
                <w:sz w:val="20"/>
                <w:szCs w:val="20"/>
              </w:rPr>
            </w:pPr>
            <w:r w:rsidRPr="00523543">
              <w:rPr>
                <w:sz w:val="20"/>
                <w:szCs w:val="20"/>
              </w:rPr>
              <w:t>• form capital letters and digits of the correct size, orientation and relationship to one another and to lower-case letters.  </w:t>
            </w:r>
          </w:p>
        </w:tc>
      </w:tr>
    </w:tbl>
    <w:tbl>
      <w:tblPr>
        <w:tblStyle w:val="TableGrid2"/>
        <w:tblW w:w="10456" w:type="dxa"/>
        <w:tblInd w:w="-720" w:type="dxa"/>
        <w:tblLook w:val="04A0" w:firstRow="1" w:lastRow="0" w:firstColumn="1" w:lastColumn="0" w:noHBand="0" w:noVBand="1"/>
      </w:tblPr>
      <w:tblGrid>
        <w:gridCol w:w="3913"/>
        <w:gridCol w:w="4053"/>
        <w:gridCol w:w="372"/>
        <w:gridCol w:w="338"/>
        <w:gridCol w:w="380"/>
        <w:gridCol w:w="364"/>
        <w:gridCol w:w="326"/>
        <w:gridCol w:w="317"/>
        <w:gridCol w:w="393"/>
      </w:tblGrid>
      <w:tr w:rsidR="005F1564" w:rsidRPr="005E6FAC" w:rsidTr="005F1564">
        <w:tc>
          <w:tcPr>
            <w:tcW w:w="0" w:type="auto"/>
            <w:gridSpan w:val="9"/>
            <w:shd w:val="clear" w:color="auto" w:fill="31479E" w:themeFill="accent1" w:themeFillShade="BF"/>
          </w:tcPr>
          <w:p w:rsidR="005F1564" w:rsidRPr="00B82D46" w:rsidRDefault="005F1564" w:rsidP="00BB5DA0">
            <w:pPr>
              <w:rPr>
                <w:b/>
                <w:color w:val="FFFFFF" w:themeColor="background1"/>
                <w:sz w:val="21"/>
                <w:szCs w:val="21"/>
              </w:rPr>
            </w:pPr>
            <w:r w:rsidRPr="00B82D46">
              <w:rPr>
                <w:b/>
                <w:sz w:val="21"/>
                <w:szCs w:val="21"/>
              </w:rPr>
              <w:lastRenderedPageBreak/>
              <w:t>Not Yet Met - NYM</w:t>
            </w:r>
          </w:p>
        </w:tc>
      </w:tr>
      <w:tr w:rsidR="00BB5DA0" w:rsidRPr="00F86EAC" w:rsidTr="005F1564">
        <w:tc>
          <w:tcPr>
            <w:tcW w:w="0" w:type="auto"/>
            <w:gridSpan w:val="2"/>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r w:rsidRPr="00B82D46">
              <w:rPr>
                <w:b/>
                <w:sz w:val="21"/>
                <w:szCs w:val="21"/>
              </w:rPr>
              <w:t>A</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B</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C</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D</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E</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F</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G</w:t>
            </w:r>
          </w:p>
        </w:tc>
      </w:tr>
      <w:tr w:rsidR="00BB5DA0" w:rsidRPr="005E6FAC" w:rsidTr="005F1564">
        <w:tc>
          <w:tcPr>
            <w:tcW w:w="0" w:type="auto"/>
            <w:gridSpan w:val="2"/>
            <w:shd w:val="clear" w:color="auto" w:fill="4E67C8" w:themeFill="accent1"/>
          </w:tcPr>
          <w:p w:rsidR="005F1564" w:rsidRPr="00B82D46" w:rsidRDefault="005F1564" w:rsidP="00BB5DA0">
            <w:pPr>
              <w:rPr>
                <w:b/>
                <w:sz w:val="21"/>
                <w:szCs w:val="21"/>
              </w:rPr>
            </w:pPr>
            <w:r w:rsidRPr="00B82D46">
              <w:rPr>
                <w:b/>
                <w:sz w:val="21"/>
                <w:szCs w:val="21"/>
              </w:rPr>
              <w:t>The pupil can:</w:t>
            </w: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write effectively and coherently for different purposes, drawing on their reading to inform the vocabulary and grammar of their writing</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make simple additions, revisions and proof-reading corrections to their own writing</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vMerge w:val="restart"/>
          </w:tcPr>
          <w:p w:rsidR="005F1564" w:rsidRPr="00B82D46" w:rsidRDefault="005F1564" w:rsidP="00BB5DA0">
            <w:pPr>
              <w:rPr>
                <w:sz w:val="21"/>
                <w:szCs w:val="21"/>
              </w:rPr>
            </w:pPr>
            <w:r w:rsidRPr="00B82D46">
              <w:rPr>
                <w:sz w:val="21"/>
                <w:szCs w:val="21"/>
              </w:rPr>
              <w:t>using consistently correctly</w:t>
            </w:r>
          </w:p>
        </w:tc>
        <w:tc>
          <w:tcPr>
            <w:tcW w:w="0" w:type="auto"/>
          </w:tcPr>
          <w:p w:rsidR="005F1564" w:rsidRPr="00B82D46" w:rsidRDefault="005F1564" w:rsidP="00BB5DA0">
            <w:pPr>
              <w:rPr>
                <w:sz w:val="21"/>
                <w:szCs w:val="21"/>
              </w:rPr>
            </w:pPr>
            <w:r w:rsidRPr="00B82D46">
              <w:rPr>
                <w:sz w:val="21"/>
                <w:szCs w:val="21"/>
              </w:rPr>
              <w:t>capital letters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vMerge/>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r w:rsidRPr="00B82D46">
              <w:rPr>
                <w:sz w:val="21"/>
                <w:szCs w:val="21"/>
              </w:rPr>
              <w:t>full stops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vMerge/>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r w:rsidRPr="00B82D46">
              <w:rPr>
                <w:sz w:val="21"/>
                <w:szCs w:val="21"/>
              </w:rPr>
              <w:t>question marks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vMerge w:val="restart"/>
          </w:tcPr>
          <w:p w:rsidR="005F1564" w:rsidRPr="00B82D46" w:rsidRDefault="005F1564" w:rsidP="00BB5DA0">
            <w:pPr>
              <w:rPr>
                <w:sz w:val="21"/>
                <w:szCs w:val="21"/>
              </w:rPr>
            </w:pPr>
            <w:r w:rsidRPr="00B82D46">
              <w:rPr>
                <w:sz w:val="21"/>
                <w:szCs w:val="21"/>
              </w:rPr>
              <w:t>Many correct uses of</w:t>
            </w:r>
          </w:p>
        </w:tc>
        <w:tc>
          <w:tcPr>
            <w:tcW w:w="0" w:type="auto"/>
          </w:tcPr>
          <w:p w:rsidR="005F1564" w:rsidRPr="00B82D46" w:rsidRDefault="005F1564" w:rsidP="00BB5DA0">
            <w:pPr>
              <w:rPr>
                <w:sz w:val="21"/>
                <w:szCs w:val="21"/>
              </w:rPr>
            </w:pPr>
            <w:r w:rsidRPr="00B82D46">
              <w:rPr>
                <w:sz w:val="21"/>
                <w:szCs w:val="21"/>
              </w:rPr>
              <w:t>commas for lists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vMerge/>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r w:rsidRPr="00B82D46">
              <w:rPr>
                <w:sz w:val="21"/>
                <w:szCs w:val="21"/>
              </w:rPr>
              <w:t>apostrophes for contraction</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using co-ordination and subordination ( or / and / but / when / if / that / because )</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Using expanded noun phrases to describe and specify</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spelling many words correctly* (year 3 and 4) and words with added suffixes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r w:rsidRPr="00B82D46">
              <w:rPr>
                <w:sz w:val="21"/>
                <w:szCs w:val="21"/>
              </w:rPr>
              <w:t>using the diagonal and horizontal strokes needed to join letters in some of their writing</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42"/>
        </w:trPr>
        <w:tc>
          <w:tcPr>
            <w:tcW w:w="0" w:type="auto"/>
            <w:gridSpan w:val="2"/>
          </w:tcPr>
          <w:p w:rsidR="005F1564" w:rsidRPr="00B82D46" w:rsidRDefault="005F1564" w:rsidP="00BB5DA0">
            <w:pPr>
              <w:rPr>
                <w:sz w:val="21"/>
                <w:szCs w:val="21"/>
              </w:rPr>
            </w:pPr>
            <w:proofErr w:type="gramStart"/>
            <w:r w:rsidRPr="00B82D46">
              <w:rPr>
                <w:sz w:val="21"/>
                <w:szCs w:val="21"/>
              </w:rPr>
              <w:t>using</w:t>
            </w:r>
            <w:proofErr w:type="gramEnd"/>
            <w:r w:rsidRPr="00B82D46">
              <w:rPr>
                <w:sz w:val="21"/>
                <w:szCs w:val="21"/>
              </w:rPr>
              <w:t xml:space="preserve"> spacing between words that reflects the size of the letters.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0A5DFC">
        <w:tc>
          <w:tcPr>
            <w:tcW w:w="0" w:type="auto"/>
            <w:gridSpan w:val="9"/>
            <w:shd w:val="clear" w:color="auto" w:fill="31479E" w:themeFill="accent1" w:themeFillShade="BF"/>
          </w:tcPr>
          <w:p w:rsidR="005F1564" w:rsidRPr="00B82D46" w:rsidRDefault="005F1564" w:rsidP="00BB5DA0">
            <w:pPr>
              <w:rPr>
                <w:b/>
                <w:color w:val="FFFFFF" w:themeColor="background1"/>
                <w:sz w:val="21"/>
                <w:szCs w:val="21"/>
              </w:rPr>
            </w:pPr>
            <w:r w:rsidRPr="00B82D46">
              <w:rPr>
                <w:b/>
                <w:sz w:val="21"/>
                <w:szCs w:val="21"/>
              </w:rPr>
              <w:t>Mastery - MAS</w:t>
            </w:r>
          </w:p>
        </w:tc>
      </w:tr>
      <w:tr w:rsidR="00BB5DA0" w:rsidRPr="00F86EAC" w:rsidTr="005F1564">
        <w:tc>
          <w:tcPr>
            <w:tcW w:w="0" w:type="auto"/>
            <w:gridSpan w:val="2"/>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r w:rsidRPr="00B82D46">
              <w:rPr>
                <w:b/>
                <w:sz w:val="21"/>
                <w:szCs w:val="21"/>
              </w:rPr>
              <w:t>A</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B</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C</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D</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E</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F</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G</w:t>
            </w:r>
          </w:p>
        </w:tc>
      </w:tr>
      <w:tr w:rsidR="00BB5DA0" w:rsidRPr="005E6FAC" w:rsidTr="005F1564">
        <w:tc>
          <w:tcPr>
            <w:tcW w:w="0" w:type="auto"/>
            <w:gridSpan w:val="2"/>
            <w:shd w:val="clear" w:color="auto" w:fill="4E67C8" w:themeFill="accent1"/>
          </w:tcPr>
          <w:p w:rsidR="005F1564" w:rsidRPr="00B82D46" w:rsidRDefault="005F1564" w:rsidP="00BB5DA0">
            <w:pPr>
              <w:rPr>
                <w:b/>
                <w:sz w:val="21"/>
                <w:szCs w:val="21"/>
              </w:rPr>
            </w:pPr>
            <w:r w:rsidRPr="00B82D46">
              <w:rPr>
                <w:b/>
                <w:sz w:val="21"/>
                <w:szCs w:val="21"/>
              </w:rPr>
              <w:t>The pupil can:</w:t>
            </w: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r>
      <w:tr w:rsidR="005F1564" w:rsidRPr="005E6FAC" w:rsidTr="005F1564">
        <w:tc>
          <w:tcPr>
            <w:tcW w:w="0" w:type="auto"/>
            <w:gridSpan w:val="2"/>
            <w:shd w:val="clear" w:color="auto" w:fill="auto"/>
          </w:tcPr>
          <w:p w:rsidR="005F1564" w:rsidRPr="00B82D46" w:rsidRDefault="005F1564" w:rsidP="00BB5DA0">
            <w:pPr>
              <w:rPr>
                <w:sz w:val="21"/>
                <w:szCs w:val="21"/>
              </w:rPr>
            </w:pPr>
            <w:r w:rsidRPr="00B82D46">
              <w:rPr>
                <w:sz w:val="21"/>
                <w:szCs w:val="21"/>
              </w:rPr>
              <w:t>write for a range of purposes with some prompts</w:t>
            </w: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r>
      <w:tr w:rsidR="005F1564" w:rsidRPr="005E6FAC" w:rsidTr="005F1564">
        <w:tc>
          <w:tcPr>
            <w:tcW w:w="0" w:type="auto"/>
            <w:gridSpan w:val="2"/>
            <w:shd w:val="clear" w:color="auto" w:fill="auto"/>
          </w:tcPr>
          <w:p w:rsidR="005F1564" w:rsidRPr="00B82D46" w:rsidRDefault="005F1564" w:rsidP="00BB5DA0">
            <w:pPr>
              <w:rPr>
                <w:sz w:val="21"/>
                <w:szCs w:val="21"/>
              </w:rPr>
            </w:pPr>
            <w:r w:rsidRPr="00B82D46">
              <w:rPr>
                <w:sz w:val="21"/>
                <w:szCs w:val="21"/>
              </w:rPr>
              <w:t>describe characters and settings in narratives</w:t>
            </w: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r>
      <w:tr w:rsidR="005F1564" w:rsidRPr="005E6FAC" w:rsidTr="005F1564">
        <w:tc>
          <w:tcPr>
            <w:tcW w:w="0" w:type="auto"/>
            <w:gridSpan w:val="2"/>
            <w:shd w:val="clear" w:color="auto" w:fill="auto"/>
          </w:tcPr>
          <w:p w:rsidR="005F1564" w:rsidRPr="00B82D46" w:rsidRDefault="005F1564" w:rsidP="00BB5DA0">
            <w:pPr>
              <w:rPr>
                <w:sz w:val="21"/>
                <w:szCs w:val="21"/>
              </w:rPr>
            </w:pPr>
            <w:r w:rsidRPr="00B82D46">
              <w:rPr>
                <w:sz w:val="21"/>
                <w:szCs w:val="21"/>
              </w:rPr>
              <w:t>use some simple devices to structure non-narrative writing (e.g. headings, sub-headings, bullet points)</w:t>
            </w: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r>
      <w:tr w:rsidR="005F1564" w:rsidRPr="005E6FAC" w:rsidTr="005F1564">
        <w:tc>
          <w:tcPr>
            <w:tcW w:w="0" w:type="auto"/>
          </w:tcPr>
          <w:p w:rsidR="005F1564" w:rsidRPr="00B82D46" w:rsidRDefault="005F1564" w:rsidP="00BB5DA0">
            <w:pPr>
              <w:rPr>
                <w:sz w:val="21"/>
                <w:szCs w:val="21"/>
              </w:rPr>
            </w:pPr>
            <w:r w:rsidRPr="00B82D46">
              <w:rPr>
                <w:sz w:val="21"/>
                <w:szCs w:val="21"/>
              </w:rPr>
              <w:t>using consistently correctly:</w:t>
            </w:r>
          </w:p>
        </w:tc>
        <w:tc>
          <w:tcPr>
            <w:tcW w:w="0" w:type="auto"/>
          </w:tcPr>
          <w:p w:rsidR="005F1564" w:rsidRPr="00B82D46" w:rsidRDefault="005F1564" w:rsidP="00BB5DA0">
            <w:pPr>
              <w:rPr>
                <w:sz w:val="21"/>
                <w:szCs w:val="21"/>
              </w:rPr>
            </w:pPr>
            <w:r w:rsidRPr="00B82D46">
              <w:rPr>
                <w:sz w:val="21"/>
                <w:szCs w:val="21"/>
              </w:rPr>
              <w:t>capital letters</w:t>
            </w:r>
            <w:r w:rsidRPr="00B82D46">
              <w:rPr>
                <w:sz w:val="21"/>
                <w:szCs w:val="21"/>
              </w:rPr>
              <w:br/>
              <w:t>full stops</w:t>
            </w:r>
            <w:r w:rsidRPr="00B82D46">
              <w:rPr>
                <w:sz w:val="21"/>
                <w:szCs w:val="21"/>
              </w:rPr>
              <w:br/>
              <w:t>question marks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c>
          <w:tcPr>
            <w:tcW w:w="0" w:type="auto"/>
            <w:gridSpan w:val="2"/>
          </w:tcPr>
          <w:p w:rsidR="005F1564" w:rsidRPr="00B82D46" w:rsidRDefault="005F1564" w:rsidP="00BB5DA0">
            <w:pPr>
              <w:rPr>
                <w:sz w:val="21"/>
                <w:szCs w:val="21"/>
              </w:rPr>
            </w:pPr>
            <w:r w:rsidRPr="00B82D46">
              <w:rPr>
                <w:sz w:val="21"/>
                <w:szCs w:val="21"/>
              </w:rPr>
              <w:t>some use of other KS2 expected punctuation (e.g. colon, semi-colon, brackets)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c>
          <w:tcPr>
            <w:tcW w:w="0" w:type="auto"/>
            <w:gridSpan w:val="2"/>
          </w:tcPr>
          <w:p w:rsidR="005F1564" w:rsidRPr="00B82D46" w:rsidRDefault="005F1564" w:rsidP="00BB5DA0">
            <w:pPr>
              <w:rPr>
                <w:sz w:val="21"/>
                <w:szCs w:val="21"/>
              </w:rPr>
            </w:pPr>
            <w:r w:rsidRPr="00B82D46">
              <w:rPr>
                <w:sz w:val="21"/>
                <w:szCs w:val="21"/>
              </w:rPr>
              <w:t>use conjunctions and adverbials of time and place within and across paragraphs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c>
          <w:tcPr>
            <w:tcW w:w="0" w:type="auto"/>
            <w:gridSpan w:val="2"/>
          </w:tcPr>
          <w:p w:rsidR="005F1564" w:rsidRPr="00B82D46" w:rsidRDefault="005F1564" w:rsidP="00BB5DA0">
            <w:pPr>
              <w:rPr>
                <w:sz w:val="21"/>
                <w:szCs w:val="21"/>
              </w:rPr>
            </w:pPr>
            <w:r w:rsidRPr="00B82D46">
              <w:rPr>
                <w:sz w:val="21"/>
                <w:szCs w:val="21"/>
              </w:rPr>
              <w:t>spelling most words correctly* (year 3 and 4)</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c>
          <w:tcPr>
            <w:tcW w:w="0" w:type="auto"/>
            <w:gridSpan w:val="2"/>
          </w:tcPr>
          <w:p w:rsidR="005F1564" w:rsidRPr="00B82D46" w:rsidRDefault="005F1564" w:rsidP="00BB5DA0">
            <w:pPr>
              <w:rPr>
                <w:sz w:val="21"/>
                <w:szCs w:val="21"/>
              </w:rPr>
            </w:pPr>
            <w:r w:rsidRPr="00B82D46">
              <w:rPr>
                <w:sz w:val="21"/>
                <w:szCs w:val="21"/>
              </w:rPr>
              <w:t>spelling some words correctly* (year 5 and 6)</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c>
          <w:tcPr>
            <w:tcW w:w="0" w:type="auto"/>
            <w:gridSpan w:val="2"/>
          </w:tcPr>
          <w:p w:rsidR="005F1564" w:rsidRPr="00B82D46" w:rsidRDefault="005F1564" w:rsidP="00BB5DA0">
            <w:pPr>
              <w:rPr>
                <w:sz w:val="21"/>
                <w:szCs w:val="21"/>
              </w:rPr>
            </w:pPr>
            <w:r w:rsidRPr="00B82D46">
              <w:rPr>
                <w:sz w:val="21"/>
                <w:szCs w:val="21"/>
              </w:rPr>
              <w:t>increasing legibility, fluency and speed in handwriting  when joining</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0A5DFC">
        <w:tc>
          <w:tcPr>
            <w:tcW w:w="0" w:type="auto"/>
            <w:gridSpan w:val="9"/>
            <w:shd w:val="clear" w:color="auto" w:fill="31479E" w:themeFill="accent1" w:themeFillShade="BF"/>
          </w:tcPr>
          <w:p w:rsidR="005F1564" w:rsidRPr="00B82D46" w:rsidRDefault="005F1564" w:rsidP="00BB5DA0">
            <w:pPr>
              <w:rPr>
                <w:b/>
                <w:color w:val="FFFFFF" w:themeColor="background1"/>
                <w:sz w:val="21"/>
                <w:szCs w:val="21"/>
              </w:rPr>
            </w:pPr>
            <w:r w:rsidRPr="00B82D46">
              <w:rPr>
                <w:b/>
                <w:sz w:val="21"/>
                <w:szCs w:val="21"/>
              </w:rPr>
              <w:t>Greater Depth - GD</w:t>
            </w:r>
          </w:p>
        </w:tc>
      </w:tr>
      <w:tr w:rsidR="00BB5DA0" w:rsidRPr="00F86EAC" w:rsidTr="005F1564">
        <w:tc>
          <w:tcPr>
            <w:tcW w:w="0" w:type="auto"/>
            <w:gridSpan w:val="2"/>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r w:rsidRPr="00B82D46">
              <w:rPr>
                <w:b/>
                <w:sz w:val="21"/>
                <w:szCs w:val="21"/>
              </w:rPr>
              <w:t>A</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B</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C</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D</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E</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F</w:t>
            </w:r>
          </w:p>
        </w:tc>
        <w:tc>
          <w:tcPr>
            <w:tcW w:w="0" w:type="auto"/>
            <w:shd w:val="clear" w:color="auto" w:fill="4E67C8" w:themeFill="accent1"/>
          </w:tcPr>
          <w:p w:rsidR="005F1564" w:rsidRPr="00B82D46" w:rsidRDefault="005F1564" w:rsidP="00BB5DA0">
            <w:pPr>
              <w:rPr>
                <w:b/>
                <w:sz w:val="21"/>
                <w:szCs w:val="21"/>
              </w:rPr>
            </w:pPr>
            <w:r w:rsidRPr="00B82D46">
              <w:rPr>
                <w:b/>
                <w:sz w:val="21"/>
                <w:szCs w:val="21"/>
              </w:rPr>
              <w:t>G</w:t>
            </w:r>
          </w:p>
        </w:tc>
      </w:tr>
      <w:tr w:rsidR="00BB5DA0" w:rsidRPr="005E6FAC" w:rsidTr="005F1564">
        <w:tc>
          <w:tcPr>
            <w:tcW w:w="0" w:type="auto"/>
            <w:gridSpan w:val="2"/>
            <w:shd w:val="clear" w:color="auto" w:fill="4E67C8" w:themeFill="accent1"/>
          </w:tcPr>
          <w:p w:rsidR="005F1564" w:rsidRPr="00B82D46" w:rsidRDefault="005F1564" w:rsidP="00BB5DA0">
            <w:pPr>
              <w:rPr>
                <w:b/>
                <w:sz w:val="21"/>
                <w:szCs w:val="21"/>
              </w:rPr>
            </w:pPr>
            <w:r w:rsidRPr="00B82D46">
              <w:rPr>
                <w:b/>
                <w:sz w:val="21"/>
                <w:szCs w:val="21"/>
              </w:rPr>
              <w:t>The pupil can:</w:t>
            </w: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c>
          <w:tcPr>
            <w:tcW w:w="0" w:type="auto"/>
            <w:shd w:val="clear" w:color="auto" w:fill="4E67C8" w:themeFill="accent1"/>
          </w:tcPr>
          <w:p w:rsidR="005F1564" w:rsidRPr="00B82D46" w:rsidRDefault="005F1564" w:rsidP="00BB5DA0">
            <w:pPr>
              <w:rPr>
                <w:b/>
                <w:sz w:val="21"/>
                <w:szCs w:val="21"/>
              </w:rPr>
            </w:pPr>
          </w:p>
        </w:tc>
      </w:tr>
      <w:tr w:rsidR="005F1564" w:rsidRPr="005E6FAC" w:rsidTr="005F1564">
        <w:tc>
          <w:tcPr>
            <w:tcW w:w="0" w:type="auto"/>
            <w:gridSpan w:val="2"/>
            <w:shd w:val="clear" w:color="auto" w:fill="auto"/>
          </w:tcPr>
          <w:p w:rsidR="005F1564" w:rsidRPr="00B82D46" w:rsidRDefault="005F1564" w:rsidP="00BB5DA0">
            <w:pPr>
              <w:rPr>
                <w:sz w:val="21"/>
                <w:szCs w:val="21"/>
              </w:rPr>
            </w:pPr>
            <w:proofErr w:type="gramStart"/>
            <w:r w:rsidRPr="00B82D46">
              <w:rPr>
                <w:sz w:val="21"/>
                <w:szCs w:val="21"/>
              </w:rPr>
              <w:t>write</w:t>
            </w:r>
            <w:proofErr w:type="gramEnd"/>
            <w:r w:rsidRPr="00B82D46">
              <w:rPr>
                <w:sz w:val="21"/>
                <w:szCs w:val="21"/>
              </w:rPr>
              <w:t xml:space="preserve"> for a range of purposes, using paragraphs to organise ideas. </w:t>
            </w: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r>
      <w:tr w:rsidR="005F1564" w:rsidRPr="005E6FAC" w:rsidTr="005F1564">
        <w:tc>
          <w:tcPr>
            <w:tcW w:w="0" w:type="auto"/>
            <w:gridSpan w:val="2"/>
            <w:shd w:val="clear" w:color="auto" w:fill="auto"/>
          </w:tcPr>
          <w:p w:rsidR="005F1564" w:rsidRPr="00B82D46" w:rsidRDefault="005F1564" w:rsidP="00BB5DA0">
            <w:pPr>
              <w:rPr>
                <w:sz w:val="21"/>
                <w:szCs w:val="21"/>
              </w:rPr>
            </w:pPr>
            <w:r w:rsidRPr="00B82D46">
              <w:rPr>
                <w:sz w:val="21"/>
                <w:szCs w:val="21"/>
              </w:rPr>
              <w:t>begin to use simple devices to structure their writing in non-narrative writing (e.g. headings, sub-headings)</w:t>
            </w: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c>
          <w:tcPr>
            <w:tcW w:w="0" w:type="auto"/>
            <w:shd w:val="clear" w:color="auto" w:fill="auto"/>
          </w:tcPr>
          <w:p w:rsidR="005F1564" w:rsidRPr="00B82D46" w:rsidRDefault="005F1564" w:rsidP="00BB5DA0">
            <w:pPr>
              <w:rPr>
                <w:sz w:val="21"/>
                <w:szCs w:val="21"/>
              </w:rPr>
            </w:pPr>
          </w:p>
        </w:tc>
      </w:tr>
      <w:tr w:rsidR="005F1564" w:rsidRPr="005E6FAC" w:rsidTr="005F1564">
        <w:trPr>
          <w:trHeight w:val="446"/>
        </w:trPr>
        <w:tc>
          <w:tcPr>
            <w:tcW w:w="0" w:type="auto"/>
            <w:gridSpan w:val="2"/>
          </w:tcPr>
          <w:p w:rsidR="005F1564" w:rsidRPr="00B82D46" w:rsidRDefault="005F1564" w:rsidP="00BB5DA0">
            <w:pPr>
              <w:rPr>
                <w:sz w:val="21"/>
                <w:szCs w:val="21"/>
              </w:rPr>
            </w:pPr>
            <w:proofErr w:type="gramStart"/>
            <w:r w:rsidRPr="00B82D46">
              <w:rPr>
                <w:sz w:val="21"/>
                <w:szCs w:val="21"/>
              </w:rPr>
              <w:t>using</w:t>
            </w:r>
            <w:proofErr w:type="gramEnd"/>
            <w:r w:rsidRPr="00B82D46">
              <w:rPr>
                <w:sz w:val="21"/>
                <w:szCs w:val="21"/>
              </w:rPr>
              <w:t xml:space="preserve"> basic punctuation correctly and mostly consistently with some awareness of brackets and colons to introduce lists.</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222"/>
        </w:trPr>
        <w:tc>
          <w:tcPr>
            <w:tcW w:w="0" w:type="auto"/>
            <w:gridSpan w:val="2"/>
          </w:tcPr>
          <w:p w:rsidR="005F1564" w:rsidRPr="00B82D46" w:rsidRDefault="005F1564" w:rsidP="00BB5DA0">
            <w:pPr>
              <w:rPr>
                <w:sz w:val="21"/>
                <w:szCs w:val="21"/>
              </w:rPr>
            </w:pPr>
            <w:r w:rsidRPr="00B82D46">
              <w:rPr>
                <w:sz w:val="21"/>
                <w:szCs w:val="21"/>
              </w:rPr>
              <w:t>spelling most words correctly (year 3 and 4)</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r w:rsidR="005F1564" w:rsidRPr="005E6FAC" w:rsidTr="005F1564">
        <w:trPr>
          <w:trHeight w:val="222"/>
        </w:trPr>
        <w:tc>
          <w:tcPr>
            <w:tcW w:w="0" w:type="auto"/>
            <w:gridSpan w:val="2"/>
          </w:tcPr>
          <w:p w:rsidR="005F1564" w:rsidRPr="00B82D46" w:rsidRDefault="005F1564" w:rsidP="00BB5DA0">
            <w:pPr>
              <w:rPr>
                <w:sz w:val="21"/>
                <w:szCs w:val="21"/>
              </w:rPr>
            </w:pPr>
            <w:r w:rsidRPr="00B82D46">
              <w:rPr>
                <w:sz w:val="21"/>
                <w:szCs w:val="21"/>
              </w:rPr>
              <w:t>maintaining legibility in joined handwriting at length</w:t>
            </w: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c>
          <w:tcPr>
            <w:tcW w:w="0" w:type="auto"/>
          </w:tcPr>
          <w:p w:rsidR="005F1564" w:rsidRPr="00B82D46" w:rsidRDefault="005F1564" w:rsidP="00BB5DA0">
            <w:pPr>
              <w:rPr>
                <w:sz w:val="21"/>
                <w:szCs w:val="21"/>
              </w:rPr>
            </w:pPr>
          </w:p>
        </w:tc>
      </w:tr>
    </w:tbl>
    <w:p w:rsidR="00C16252" w:rsidRDefault="00C16252"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31479E"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31479E" w:themeColor="accent1" w:themeShade="BF"/>
          <w:sz w:val="56"/>
          <w:szCs w:val="56"/>
        </w:rPr>
        <w:t>Year 6</w:t>
      </w:r>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F01C8" w:rsidRDefault="006F01C8"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-1841500</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DD1E5E" w:rsidP="0095687B">
      <w:r>
        <w:rPr>
          <w:noProof/>
          <w:lang w:eastAsia="en-GB"/>
        </w:rPr>
        <w:lastRenderedPageBreak/>
        <w:drawing>
          <wp:anchor distT="0" distB="0" distL="114300" distR="114300" simplePos="0" relativeHeight="251687936" behindDoc="1" locked="0" layoutInCell="1" allowOverlap="1" wp14:anchorId="4DBD654C" wp14:editId="75E3F497">
            <wp:simplePos x="0" y="0"/>
            <wp:positionH relativeFrom="margin">
              <wp:posOffset>-1696720</wp:posOffset>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F64" w:rsidRPr="00275F64" w:rsidRDefault="00DD1E5E" w:rsidP="00ED3CEF">
      <w:r>
        <w:rPr>
          <w:noProof/>
          <w:lang w:eastAsia="en-GB"/>
        </w:rPr>
        <w:lastRenderedPageBreak/>
        <w:drawing>
          <wp:anchor distT="0" distB="0" distL="114300" distR="114300" simplePos="0" relativeHeight="251689984" behindDoc="0" locked="0" layoutInCell="1" allowOverlap="1" wp14:anchorId="6A31C382" wp14:editId="12262EFE">
            <wp:simplePos x="0" y="0"/>
            <wp:positionH relativeFrom="margin">
              <wp:posOffset>-1765300</wp:posOffset>
            </wp:positionH>
            <wp:positionV relativeFrom="paragraph">
              <wp:posOffset>1431290</wp:posOffset>
            </wp:positionV>
            <wp:extent cx="9199245" cy="6337300"/>
            <wp:effectExtent l="2223" t="0" r="4127" b="412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392" t="18909" r="21343" b="12164"/>
                    <a:stretch/>
                  </pic:blipFill>
                  <pic:spPr bwMode="auto">
                    <a:xfrm rot="16200000">
                      <a:off x="0" y="0"/>
                      <a:ext cx="9199245" cy="633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5F64" w:rsidRPr="00275F64" w:rsidSect="0016657D">
      <w:headerReference w:type="default" r:id="rId18"/>
      <w:footerReference w:type="default" r:id="rId19"/>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FD6" w:rsidRDefault="00A07FD6" w:rsidP="00B639A3">
      <w:pPr>
        <w:spacing w:after="0" w:line="240" w:lineRule="auto"/>
      </w:pPr>
      <w:r>
        <w:separator/>
      </w:r>
    </w:p>
  </w:endnote>
  <w:endnote w:type="continuationSeparator" w:id="0">
    <w:p w:rsidR="00A07FD6" w:rsidRDefault="00A07FD6"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uffy">
    <w:altName w:val="Tuff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RotisSansSerif">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8A7" w:rsidRDefault="006728A7">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8A7" w:rsidRDefault="006728A7">
                            <w:pPr>
                              <w:pStyle w:val="Footer"/>
                              <w:jc w:val="right"/>
                            </w:pPr>
                            <w:sdt>
                              <w:sdtPr>
                                <w:rPr>
                                  <w:caps/>
                                  <w:color w:val="4E67C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4E67C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4" style="position:absolute;margin-left:434.8pt;margin-top:0;width:486pt;height:21.6pt;z-index:25166438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6728A7" w:rsidRDefault="006728A7">
                      <w:pPr>
                        <w:pStyle w:val="Footer"/>
                        <w:jc w:val="right"/>
                      </w:pPr>
                      <w:sdt>
                        <w:sdtPr>
                          <w:rPr>
                            <w:caps/>
                            <w:color w:val="4E67C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4E67C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FD6" w:rsidRDefault="00A07FD6" w:rsidP="00B639A3">
      <w:pPr>
        <w:spacing w:after="0" w:line="240" w:lineRule="auto"/>
      </w:pPr>
      <w:r>
        <w:separator/>
      </w:r>
    </w:p>
  </w:footnote>
  <w:footnote w:type="continuationSeparator" w:id="0">
    <w:p w:rsidR="00A07FD6" w:rsidRDefault="00A07FD6"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8A7" w:rsidRDefault="006728A7">
    <w:pPr>
      <w:pStyle w:val="Header"/>
      <w:jc w:val="right"/>
      <w:rPr>
        <w:color w:val="5967AF" w:themeColor="text2" w:themeTint="99"/>
        <w:sz w:val="24"/>
        <w:szCs w:val="24"/>
      </w:rPr>
    </w:pPr>
    <w:r>
      <w:rPr>
        <w:noProof/>
        <w:lang w:eastAsia="en-GB"/>
      </w:rPr>
      <w:drawing>
        <wp:anchor distT="0" distB="0" distL="114300" distR="114300" simplePos="0" relativeHeight="251668480" behindDoc="1" locked="0" layoutInCell="1" allowOverlap="1" wp14:anchorId="1FE59C50" wp14:editId="46AA672E">
          <wp:simplePos x="0" y="0"/>
          <wp:positionH relativeFrom="leftMargin">
            <wp:align>right</wp:align>
          </wp:positionH>
          <wp:positionV relativeFrom="paragraph">
            <wp:posOffset>-211859</wp:posOffset>
          </wp:positionV>
          <wp:extent cx="429491" cy="571641"/>
          <wp:effectExtent l="0" t="0" r="8890" b="0"/>
          <wp:wrapThrough wrapText="bothSides">
            <wp:wrapPolygon edited="0">
              <wp:start x="0" y="0"/>
              <wp:lineTo x="0" y="18720"/>
              <wp:lineTo x="8627" y="20880"/>
              <wp:lineTo x="12462" y="20880"/>
              <wp:lineTo x="21089" y="19440"/>
              <wp:lineTo x="2108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491" cy="571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5967AF" w:themeColor="text2" w:themeTint="99"/>
        <w:sz w:val="24"/>
        <w:szCs w:val="24"/>
        <w:lang w:eastAsia="en-GB"/>
      </w:rPr>
      <mc:AlternateContent>
        <mc:Choice Requires="wpg">
          <w:drawing>
            <wp:anchor distT="0" distB="0" distL="114300" distR="114300" simplePos="0" relativeHeight="251666432" behindDoc="0" locked="0" layoutInCell="1" allowOverlap="1">
              <wp:simplePos x="0" y="0"/>
              <wp:positionH relativeFrom="rightMargin">
                <wp:posOffset>160010</wp:posOffset>
              </wp:positionH>
              <wp:positionV relativeFrom="topMargin">
                <wp:posOffset>285750</wp:posOffset>
              </wp:positionV>
              <wp:extent cx="574049" cy="5810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4049" cy="581025"/>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8A7" w:rsidRPr="00EA56AF" w:rsidRDefault="006728A7">
                            <w:pPr>
                              <w:jc w:val="right"/>
                              <w:rPr>
                                <w:color w:val="4E67C8" w:themeColor="accent1"/>
                              </w:rPr>
                            </w:pPr>
                            <w:r w:rsidRPr="00EA56AF">
                              <w:rPr>
                                <w:color w:val="4E67C8" w:themeColor="accent1"/>
                                <w:sz w:val="24"/>
                                <w:szCs w:val="24"/>
                              </w:rPr>
                              <w:fldChar w:fldCharType="begin"/>
                            </w:r>
                            <w:r w:rsidRPr="00EA56AF">
                              <w:rPr>
                                <w:color w:val="4E67C8" w:themeColor="accent1"/>
                                <w:sz w:val="24"/>
                                <w:szCs w:val="24"/>
                              </w:rPr>
                              <w:instrText xml:space="preserve"> PAGE   \* MERGEFORMAT </w:instrText>
                            </w:r>
                            <w:r w:rsidRPr="00EA56AF">
                              <w:rPr>
                                <w:color w:val="4E67C8" w:themeColor="accent1"/>
                                <w:sz w:val="24"/>
                                <w:szCs w:val="24"/>
                              </w:rPr>
                              <w:fldChar w:fldCharType="separate"/>
                            </w:r>
                            <w:r w:rsidR="003B5C10">
                              <w:rPr>
                                <w:noProof/>
                                <w:color w:val="4E67C8" w:themeColor="accent1"/>
                                <w:sz w:val="24"/>
                                <w:szCs w:val="24"/>
                              </w:rPr>
                              <w:t>21</w:t>
                            </w:r>
                            <w:r w:rsidRPr="00EA56AF">
                              <w:rPr>
                                <w:color w:val="4E67C8"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12.6pt;margin-top:22.5pt;width:45.2pt;height:45.75pt;z-index:251666432;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4e67c8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4e67c8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" path="m,517r,-5l513,r4,l,517xe" fillcolor="#4e67c8 [3204]"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4e67c8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4e67c8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6728A7" w:rsidRPr="00EA56AF" w:rsidRDefault="006728A7">
                      <w:pPr>
                        <w:jc w:val="right"/>
                        <w:rPr>
                          <w:color w:val="4E67C8" w:themeColor="accent1"/>
                        </w:rPr>
                      </w:pPr>
                      <w:r w:rsidRPr="00EA56AF">
                        <w:rPr>
                          <w:color w:val="4E67C8" w:themeColor="accent1"/>
                          <w:sz w:val="24"/>
                          <w:szCs w:val="24"/>
                        </w:rPr>
                        <w:fldChar w:fldCharType="begin"/>
                      </w:r>
                      <w:r w:rsidRPr="00EA56AF">
                        <w:rPr>
                          <w:color w:val="4E67C8" w:themeColor="accent1"/>
                          <w:sz w:val="24"/>
                          <w:szCs w:val="24"/>
                        </w:rPr>
                        <w:instrText xml:space="preserve"> PAGE   \* MERGEFORMAT </w:instrText>
                      </w:r>
                      <w:r w:rsidRPr="00EA56AF">
                        <w:rPr>
                          <w:color w:val="4E67C8" w:themeColor="accent1"/>
                          <w:sz w:val="24"/>
                          <w:szCs w:val="24"/>
                        </w:rPr>
                        <w:fldChar w:fldCharType="separate"/>
                      </w:r>
                      <w:r w:rsidR="003B5C10">
                        <w:rPr>
                          <w:noProof/>
                          <w:color w:val="4E67C8" w:themeColor="accent1"/>
                          <w:sz w:val="24"/>
                          <w:szCs w:val="24"/>
                        </w:rPr>
                        <w:t>21</w:t>
                      </w:r>
                      <w:r w:rsidRPr="00EA56AF">
                        <w:rPr>
                          <w:color w:val="4E67C8" w:themeColor="accent1"/>
                          <w:sz w:val="24"/>
                          <w:szCs w:val="24"/>
                        </w:rPr>
                        <w:fldChar w:fldCharType="end"/>
                      </w:r>
                    </w:p>
                  </w:txbxContent>
                </v:textbox>
              </v:shape>
              <w10:wrap anchorx="margin" anchory="margin"/>
            </v:group>
          </w:pict>
        </mc:Fallback>
      </mc:AlternateContent>
    </w:r>
  </w:p>
  <w:p w:rsidR="006728A7" w:rsidRDefault="00672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4"/>
  </w:num>
  <w:num w:numId="4">
    <w:abstractNumId w:val="0"/>
  </w:num>
  <w:num w:numId="5">
    <w:abstractNumId w:val="7"/>
  </w:num>
  <w:num w:numId="6">
    <w:abstractNumId w:val="3"/>
  </w:num>
  <w:num w:numId="7">
    <w:abstractNumId w:val="10"/>
  </w:num>
  <w:num w:numId="8">
    <w:abstractNumId w:val="5"/>
  </w:num>
  <w:num w:numId="9">
    <w:abstractNumId w:val="2"/>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80B8C"/>
    <w:rsid w:val="000A5DFC"/>
    <w:rsid w:val="000B428E"/>
    <w:rsid w:val="00137F3B"/>
    <w:rsid w:val="00143C27"/>
    <w:rsid w:val="0016657D"/>
    <w:rsid w:val="00175A8F"/>
    <w:rsid w:val="001D11F7"/>
    <w:rsid w:val="00212A92"/>
    <w:rsid w:val="00275F64"/>
    <w:rsid w:val="002775F8"/>
    <w:rsid w:val="002A6F7C"/>
    <w:rsid w:val="002B0CA8"/>
    <w:rsid w:val="002B1341"/>
    <w:rsid w:val="00343EDF"/>
    <w:rsid w:val="00381F00"/>
    <w:rsid w:val="00384D32"/>
    <w:rsid w:val="003B5C10"/>
    <w:rsid w:val="003D1EC9"/>
    <w:rsid w:val="003E287A"/>
    <w:rsid w:val="003E5CD4"/>
    <w:rsid w:val="00410819"/>
    <w:rsid w:val="004217DA"/>
    <w:rsid w:val="00424E6C"/>
    <w:rsid w:val="00446949"/>
    <w:rsid w:val="00486EA9"/>
    <w:rsid w:val="004C3B91"/>
    <w:rsid w:val="004D50DB"/>
    <w:rsid w:val="004F7C23"/>
    <w:rsid w:val="005174AA"/>
    <w:rsid w:val="005218E8"/>
    <w:rsid w:val="00523543"/>
    <w:rsid w:val="00553331"/>
    <w:rsid w:val="00560404"/>
    <w:rsid w:val="00576D9E"/>
    <w:rsid w:val="00582986"/>
    <w:rsid w:val="00597F30"/>
    <w:rsid w:val="005B3CAE"/>
    <w:rsid w:val="005D1991"/>
    <w:rsid w:val="005D7820"/>
    <w:rsid w:val="005F1564"/>
    <w:rsid w:val="0062674F"/>
    <w:rsid w:val="006728A7"/>
    <w:rsid w:val="006905A8"/>
    <w:rsid w:val="00697BD3"/>
    <w:rsid w:val="006F01C8"/>
    <w:rsid w:val="006F1483"/>
    <w:rsid w:val="00706D35"/>
    <w:rsid w:val="00726068"/>
    <w:rsid w:val="00796261"/>
    <w:rsid w:val="007B7E83"/>
    <w:rsid w:val="007C6811"/>
    <w:rsid w:val="007E38DA"/>
    <w:rsid w:val="00855D52"/>
    <w:rsid w:val="008B1B11"/>
    <w:rsid w:val="008E2D31"/>
    <w:rsid w:val="00923A68"/>
    <w:rsid w:val="00935775"/>
    <w:rsid w:val="0095687B"/>
    <w:rsid w:val="00972F89"/>
    <w:rsid w:val="00997010"/>
    <w:rsid w:val="00A07FD6"/>
    <w:rsid w:val="00A215FF"/>
    <w:rsid w:val="00A21F38"/>
    <w:rsid w:val="00AA0425"/>
    <w:rsid w:val="00AE4F63"/>
    <w:rsid w:val="00B12621"/>
    <w:rsid w:val="00B265FA"/>
    <w:rsid w:val="00B5518F"/>
    <w:rsid w:val="00B639A3"/>
    <w:rsid w:val="00B82D46"/>
    <w:rsid w:val="00B87A5C"/>
    <w:rsid w:val="00B95D33"/>
    <w:rsid w:val="00BA1288"/>
    <w:rsid w:val="00BB5DA0"/>
    <w:rsid w:val="00BD364A"/>
    <w:rsid w:val="00BD653E"/>
    <w:rsid w:val="00BF465A"/>
    <w:rsid w:val="00C06986"/>
    <w:rsid w:val="00C124ED"/>
    <w:rsid w:val="00C16252"/>
    <w:rsid w:val="00C33562"/>
    <w:rsid w:val="00CA0E17"/>
    <w:rsid w:val="00D066F2"/>
    <w:rsid w:val="00D218DA"/>
    <w:rsid w:val="00D34277"/>
    <w:rsid w:val="00D5295A"/>
    <w:rsid w:val="00D56C34"/>
    <w:rsid w:val="00D57EE8"/>
    <w:rsid w:val="00D63530"/>
    <w:rsid w:val="00D72A4B"/>
    <w:rsid w:val="00DD1E5E"/>
    <w:rsid w:val="00DE3744"/>
    <w:rsid w:val="00E2563E"/>
    <w:rsid w:val="00E534D4"/>
    <w:rsid w:val="00E6377E"/>
    <w:rsid w:val="00EA29A0"/>
    <w:rsid w:val="00EA56AF"/>
    <w:rsid w:val="00EC2DA6"/>
    <w:rsid w:val="00ED3CEF"/>
    <w:rsid w:val="00F1348C"/>
    <w:rsid w:val="00F37A02"/>
    <w:rsid w:val="00F559EF"/>
    <w:rsid w:val="00FD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F0FEB"/>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202F69"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31479E"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3147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212745"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212745"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4E67C8"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IntenseQuoteChar">
    <w:name w:val="Intense Quote Char"/>
    <w:basedOn w:val="DefaultParagraphFont"/>
    <w:link w:val="IntenseQuote"/>
    <w:uiPriority w:val="30"/>
    <w:rsid w:val="00D56C34"/>
    <w:rPr>
      <w:i/>
      <w:iCs/>
      <w:color w:val="4E67C8"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202F69"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31479E"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31479E"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31479E" w:themeColor="accent1" w:themeShade="BF"/>
    </w:rPr>
  </w:style>
  <w:style w:type="character" w:styleId="FollowedHyperlink">
    <w:name w:val="FollowedHyperlink"/>
    <w:basedOn w:val="DefaultParagraphFont"/>
    <w:uiPriority w:val="99"/>
    <w:semiHidden/>
    <w:unhideWhenUsed/>
    <w:rsid w:val="007B7E83"/>
    <w:rPr>
      <w:color w:val="59A8D1" w:themeColor="followedHyperlink"/>
      <w:u w:val="single"/>
    </w:rPr>
  </w:style>
  <w:style w:type="paragraph" w:customStyle="1" w:styleId="Default">
    <w:name w:val="Default"/>
    <w:rsid w:val="006728A7"/>
    <w:pPr>
      <w:autoSpaceDE w:val="0"/>
      <w:autoSpaceDN w:val="0"/>
      <w:adjustRightInd w:val="0"/>
      <w:spacing w:after="0" w:line="240" w:lineRule="auto"/>
    </w:pPr>
    <w:rPr>
      <w:rFonts w:ascii="Tuffy" w:hAnsi="Tuffy" w:cs="Tuffy"/>
      <w:color w:val="000000"/>
      <w:sz w:val="24"/>
      <w:szCs w:val="24"/>
    </w:rPr>
  </w:style>
  <w:style w:type="paragraph" w:customStyle="1" w:styleId="Pa2">
    <w:name w:val="Pa2"/>
    <w:basedOn w:val="Default"/>
    <w:next w:val="Default"/>
    <w:uiPriority w:val="99"/>
    <w:rsid w:val="006728A7"/>
    <w:pPr>
      <w:spacing w:line="201" w:lineRule="atLeast"/>
    </w:pPr>
    <w:rPr>
      <w:rFonts w:cs="Tahoma"/>
      <w:color w:val="auto"/>
    </w:rPr>
  </w:style>
  <w:style w:type="paragraph" w:customStyle="1" w:styleId="TableParagraph">
    <w:name w:val="Table Paragraph"/>
    <w:basedOn w:val="Normal"/>
    <w:uiPriority w:val="1"/>
    <w:qFormat/>
    <w:rsid w:val="006728A7"/>
    <w:pPr>
      <w:widowControl w:val="0"/>
      <w:autoSpaceDE w:val="0"/>
      <w:autoSpaceDN w:val="0"/>
      <w:spacing w:before="131" w:after="0" w:line="240" w:lineRule="auto"/>
      <w:ind w:left="758" w:right="741"/>
      <w:jc w:val="center"/>
    </w:pPr>
    <w:rPr>
      <w:rFonts w:ascii="Arial" w:eastAsia="Arial" w:hAnsi="Arial" w:cs="Arial"/>
      <w:lang w:val="en-US"/>
    </w:rPr>
  </w:style>
  <w:style w:type="table" w:customStyle="1" w:styleId="TableGrid2">
    <w:name w:val="Table Grid2"/>
    <w:basedOn w:val="TableNormal"/>
    <w:next w:val="TableGrid"/>
    <w:uiPriority w:val="39"/>
    <w:rsid w:val="005F1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4" ma:contentTypeDescription="Create a new document." ma:contentTypeScope="" ma:versionID="98489dad99c8ab71422720b57edf7684">
  <xsd:schema xmlns:xsd="http://www.w3.org/2001/XMLSchema" xmlns:xs="http://www.w3.org/2001/XMLSchema" xmlns:p="http://schemas.microsoft.com/office/2006/metadata/properties" xmlns:ns2="ac829c12-0a65-4503-9e80-ae7ccdb8694b" xmlns:ns3="9dccf3ae-f3a6-405c-8c86-51e84f252ef2" targetNamespace="http://schemas.microsoft.com/office/2006/metadata/properties" ma:root="true" ma:fieldsID="0a7e3c7105c60d355368c505b38246a6" ns2:_="" ns3:_="">
    <xsd:import namespace="ac829c12-0a65-4503-9e80-ae7ccdb8694b"/>
    <xsd:import namespace="9dccf3ae-f3a6-405c-8c86-51e84f252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cf3ae-f3a6-405c-8c86-51e84f252e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64096-0D59-4B2E-A79B-273C3EDD2B33}">
  <ds:schemaRefs>
    <ds:schemaRef ds:uri="http://schemas.openxmlformats.org/officeDocument/2006/bibliography"/>
  </ds:schemaRefs>
</ds:datastoreItem>
</file>

<file path=customXml/itemProps3.xml><?xml version="1.0" encoding="utf-8"?>
<ds:datastoreItem xmlns:ds="http://schemas.openxmlformats.org/officeDocument/2006/customXml" ds:itemID="{A3D26206-9C30-4CBE-A42E-F752CA64FB6D}"/>
</file>

<file path=customXml/itemProps4.xml><?xml version="1.0" encoding="utf-8"?>
<ds:datastoreItem xmlns:ds="http://schemas.openxmlformats.org/officeDocument/2006/customXml" ds:itemID="{BD47F23E-D66D-46C9-A1F6-255CB05E8BE5}"/>
</file>

<file path=customXml/itemProps5.xml><?xml version="1.0" encoding="utf-8"?>
<ds:datastoreItem xmlns:ds="http://schemas.openxmlformats.org/officeDocument/2006/customXml" ds:itemID="{5EA5E398-A763-44D2-807D-1EEA1BD7EA7F}"/>
</file>

<file path=docProps/app.xml><?xml version="1.0" encoding="utf-8"?>
<Properties xmlns="http://schemas.openxmlformats.org/officeDocument/2006/extended-properties" xmlns:vt="http://schemas.openxmlformats.org/officeDocument/2006/docPropsVTypes">
  <Template>Normal</Template>
  <TotalTime>42</TotalTime>
  <Pages>25</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22</cp:revision>
  <dcterms:created xsi:type="dcterms:W3CDTF">2018-11-21T21:44:00Z</dcterms:created>
  <dcterms:modified xsi:type="dcterms:W3CDTF">2018-12-02T20:39:00Z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